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4EE36" w14:textId="6903417F" w:rsidR="00693288" w:rsidRPr="00693288" w:rsidRDefault="00693288" w:rsidP="00693288">
      <w:pPr>
        <w:suppressAutoHyphens/>
        <w:spacing w:before="40" w:after="40" w:line="360" w:lineRule="auto"/>
        <w:ind w:right="84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pl-PL"/>
        </w:rPr>
      </w:pPr>
      <w:r w:rsidRPr="00693288">
        <w:rPr>
          <w:rFonts w:ascii="Times New Roman" w:eastAsia="Times New Roman" w:hAnsi="Times New Roman" w:cs="Times New Roman"/>
          <w:noProof/>
          <w:sz w:val="24"/>
          <w:szCs w:val="20"/>
          <w:lang w:eastAsia="pl-PL"/>
        </w:rPr>
        <w:drawing>
          <wp:inline distT="0" distB="0" distL="0" distR="0" wp14:anchorId="1439B36C" wp14:editId="2E17FAF4">
            <wp:extent cx="5760720" cy="1812290"/>
            <wp:effectExtent l="0" t="0" r="0" b="0"/>
            <wp:docPr id="1" name="Obraz 1" descr="Obraz zawierający tekst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Obraz zawierający tekst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81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33508" w14:textId="77777777" w:rsidR="00693288" w:rsidRPr="00693288" w:rsidRDefault="00693288" w:rsidP="0069328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693288">
        <w:rPr>
          <w:rFonts w:ascii="Times New Roman" w:eastAsia="Calibri" w:hAnsi="Times New Roman" w:cs="Times New Roman"/>
          <w:b/>
          <w:sz w:val="32"/>
          <w:szCs w:val="32"/>
        </w:rPr>
        <w:t>Modernizacja instalacji klimatyzacji w pomieszczeniach B3.05,06,09a-09 na Wydziale Fizyki UW</w:t>
      </w:r>
    </w:p>
    <w:p w14:paraId="01263C37" w14:textId="77777777" w:rsidR="00693288" w:rsidRPr="00693288" w:rsidRDefault="00693288" w:rsidP="0069328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E0C852" w14:textId="77777777" w:rsidR="00693288" w:rsidRPr="00693288" w:rsidRDefault="00693288" w:rsidP="00693288">
      <w:pPr>
        <w:keepNext/>
        <w:suppressAutoHyphens/>
        <w:spacing w:after="20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</w:pPr>
      <w:r w:rsidRPr="006932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l-PL"/>
        </w:rPr>
        <w:t xml:space="preserve">ADRES INWESTYCJI: ul. Ludwika Pasteura 5, 02-093 Warszawa </w:t>
      </w:r>
    </w:p>
    <w:p w14:paraId="7471D06C" w14:textId="77777777" w:rsidR="00693288" w:rsidRPr="00693288" w:rsidRDefault="00693288" w:rsidP="00693288">
      <w:pPr>
        <w:keepNext/>
        <w:tabs>
          <w:tab w:val="left" w:pos="1701"/>
        </w:tabs>
        <w:spacing w:after="200" w:line="360" w:lineRule="auto"/>
        <w:ind w:left="1701" w:hanging="1701"/>
        <w:outlineLvl w:val="0"/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pl-PL"/>
        </w:rPr>
      </w:pPr>
      <w:r w:rsidRPr="00693288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pl-PL"/>
        </w:rPr>
        <w:t xml:space="preserve">INWESTOR: Uniwersytet </w:t>
      </w:r>
      <w:proofErr w:type="gramStart"/>
      <w:r w:rsidRPr="00693288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pl-PL"/>
        </w:rPr>
        <w:t xml:space="preserve">Warszawski,   </w:t>
      </w:r>
      <w:proofErr w:type="gramEnd"/>
      <w:r w:rsidRPr="00693288">
        <w:rPr>
          <w:rFonts w:ascii="Times New Roman" w:eastAsia="Times New Roman" w:hAnsi="Times New Roman" w:cs="Times New Roman"/>
          <w:b/>
          <w:color w:val="000000"/>
          <w:kern w:val="28"/>
          <w:sz w:val="28"/>
          <w:szCs w:val="28"/>
          <w:lang w:eastAsia="pl-PL"/>
        </w:rPr>
        <w:t xml:space="preserve">                                                              ul. Krakowskie Przedmieście 26/28, 00-927 Warszawa</w:t>
      </w:r>
    </w:p>
    <w:p w14:paraId="4D55B462" w14:textId="77777777" w:rsidR="00693288" w:rsidRPr="00693288" w:rsidRDefault="00693288" w:rsidP="00693288">
      <w:pPr>
        <w:spacing w:after="0" w:line="360" w:lineRule="auto"/>
        <w:rPr>
          <w:rFonts w:ascii="Times New Roman" w:eastAsia="Calibri" w:hAnsi="Times New Roman" w:cs="Times New Roman"/>
        </w:rPr>
      </w:pPr>
    </w:p>
    <w:p w14:paraId="6BF60078" w14:textId="77777777" w:rsidR="00693288" w:rsidRPr="00693288" w:rsidRDefault="00693288" w:rsidP="00693288">
      <w:pPr>
        <w:spacing w:after="0" w:line="360" w:lineRule="auto"/>
        <w:jc w:val="right"/>
        <w:rPr>
          <w:rFonts w:ascii="Times New Roman" w:eastAsia="Calibri" w:hAnsi="Times New Roman" w:cs="Times New Roman"/>
          <w:color w:val="000000"/>
        </w:rPr>
      </w:pPr>
      <w:r w:rsidRPr="00693288">
        <w:rPr>
          <w:rFonts w:ascii="Times New Roman" w:eastAsia="Calibri" w:hAnsi="Times New Roman" w:cs="Times New Roman"/>
          <w:color w:val="000000"/>
        </w:rPr>
        <w:t>UMOWA: 29/D111/2022</w:t>
      </w:r>
    </w:p>
    <w:p w14:paraId="577CF8DF" w14:textId="77777777" w:rsidR="00693288" w:rsidRPr="00693288" w:rsidRDefault="00693288" w:rsidP="00693288">
      <w:pPr>
        <w:suppressAutoHyphens/>
        <w:spacing w:after="0" w:line="360" w:lineRule="auto"/>
        <w:ind w:right="84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</w:p>
    <w:p w14:paraId="706477D3" w14:textId="6FC4A28D" w:rsidR="00693288" w:rsidRPr="00693288" w:rsidRDefault="001D24EE" w:rsidP="00693288">
      <w:pPr>
        <w:suppressAutoHyphens/>
        <w:spacing w:after="0" w:line="360" w:lineRule="auto"/>
        <w:ind w:right="84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  <w:t xml:space="preserve">PROJEKT WYKONAWCZY </w:t>
      </w:r>
    </w:p>
    <w:p w14:paraId="5955BA4F" w14:textId="047C9F5B" w:rsidR="00693288" w:rsidRPr="00693288" w:rsidRDefault="00693288" w:rsidP="00693288">
      <w:pPr>
        <w:suppressAutoHyphens/>
        <w:spacing w:after="0" w:line="360" w:lineRule="auto"/>
        <w:ind w:right="84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  <w:r w:rsidRPr="00693288"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  <w:t xml:space="preserve">Część I – 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  <w:t>Instalacje sanitarne</w:t>
      </w:r>
    </w:p>
    <w:p w14:paraId="48D94ED4" w14:textId="77777777" w:rsidR="00693288" w:rsidRPr="00693288" w:rsidRDefault="00693288" w:rsidP="00693288">
      <w:pPr>
        <w:suppressAutoHyphens/>
        <w:spacing w:after="0" w:line="360" w:lineRule="auto"/>
        <w:ind w:right="84"/>
        <w:jc w:val="both"/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</w:pPr>
    </w:p>
    <w:p w14:paraId="53B1E498" w14:textId="77777777" w:rsidR="00693288" w:rsidRPr="00693288" w:rsidRDefault="00693288" w:rsidP="00693288">
      <w:pPr>
        <w:spacing w:after="0" w:line="360" w:lineRule="auto"/>
        <w:rPr>
          <w:rFonts w:ascii="Times New Roman" w:eastAsia="Calibri" w:hAnsi="Times New Roman" w:cs="Times New Roman"/>
        </w:rPr>
      </w:pPr>
      <w:r w:rsidRPr="00693288">
        <w:rPr>
          <w:rFonts w:ascii="Times New Roman" w:eastAsia="Calibri" w:hAnsi="Times New Roman" w:cs="Times New Roman"/>
        </w:rPr>
        <w:t xml:space="preserve">Projektował: mgr inż. Janusz </w:t>
      </w:r>
      <w:proofErr w:type="spellStart"/>
      <w:r w:rsidRPr="00693288">
        <w:rPr>
          <w:rFonts w:ascii="Times New Roman" w:eastAsia="Calibri" w:hAnsi="Times New Roman" w:cs="Times New Roman"/>
        </w:rPr>
        <w:t>Karwas</w:t>
      </w:r>
      <w:proofErr w:type="spellEnd"/>
      <w:r w:rsidRPr="00693288">
        <w:rPr>
          <w:rFonts w:ascii="Times New Roman" w:eastAsia="Calibri" w:hAnsi="Times New Roman" w:cs="Times New Roman"/>
        </w:rPr>
        <w:t xml:space="preserve"> </w:t>
      </w:r>
      <w:proofErr w:type="spellStart"/>
      <w:r w:rsidRPr="00693288">
        <w:rPr>
          <w:rFonts w:ascii="Times New Roman" w:eastAsia="Calibri" w:hAnsi="Times New Roman" w:cs="Times New Roman"/>
        </w:rPr>
        <w:t>upr</w:t>
      </w:r>
      <w:proofErr w:type="spellEnd"/>
      <w:r w:rsidRPr="00693288">
        <w:rPr>
          <w:rFonts w:ascii="Times New Roman" w:eastAsia="Calibri" w:hAnsi="Times New Roman" w:cs="Times New Roman"/>
        </w:rPr>
        <w:t>. St.1023/88</w:t>
      </w:r>
    </w:p>
    <w:p w14:paraId="6A9B834B" w14:textId="77777777" w:rsidR="00693288" w:rsidRPr="00693288" w:rsidRDefault="00693288" w:rsidP="00693288">
      <w:pPr>
        <w:spacing w:after="0" w:line="360" w:lineRule="auto"/>
        <w:rPr>
          <w:rFonts w:ascii="Times New Roman" w:eastAsia="Calibri" w:hAnsi="Times New Roman" w:cs="Times New Roman"/>
        </w:rPr>
      </w:pPr>
    </w:p>
    <w:p w14:paraId="6B08B98C" w14:textId="77777777" w:rsidR="00693288" w:rsidRPr="00693288" w:rsidRDefault="00693288" w:rsidP="00693288">
      <w:pPr>
        <w:spacing w:after="0" w:line="360" w:lineRule="auto"/>
        <w:rPr>
          <w:rFonts w:ascii="Times New Roman" w:eastAsia="Calibri" w:hAnsi="Times New Roman" w:cs="Times New Roman"/>
        </w:rPr>
      </w:pPr>
      <w:r w:rsidRPr="00693288">
        <w:rPr>
          <w:rFonts w:ascii="Times New Roman" w:eastAsia="Calibri" w:hAnsi="Times New Roman" w:cs="Times New Roman"/>
        </w:rPr>
        <w:t xml:space="preserve">Opracowała: inż. Aleksandra </w:t>
      </w:r>
      <w:proofErr w:type="spellStart"/>
      <w:r w:rsidRPr="00693288">
        <w:rPr>
          <w:rFonts w:ascii="Times New Roman" w:eastAsia="Calibri" w:hAnsi="Times New Roman" w:cs="Times New Roman"/>
        </w:rPr>
        <w:t>Nagraba</w:t>
      </w:r>
      <w:proofErr w:type="spellEnd"/>
    </w:p>
    <w:p w14:paraId="48C31FE1" w14:textId="77777777" w:rsidR="00693288" w:rsidRPr="00693288" w:rsidRDefault="00693288" w:rsidP="00693288">
      <w:pPr>
        <w:spacing w:after="0" w:line="360" w:lineRule="auto"/>
        <w:rPr>
          <w:rFonts w:ascii="Times New Roman" w:eastAsia="Calibri" w:hAnsi="Times New Roman" w:cs="Times New Roman"/>
          <w:b/>
          <w:color w:val="000000"/>
        </w:rPr>
      </w:pPr>
    </w:p>
    <w:p w14:paraId="00AAC37F" w14:textId="77777777" w:rsidR="00693288" w:rsidRPr="00693288" w:rsidRDefault="00693288" w:rsidP="00693288">
      <w:pPr>
        <w:spacing w:after="0" w:line="360" w:lineRule="auto"/>
        <w:rPr>
          <w:rFonts w:ascii="Times New Roman" w:eastAsia="Calibri" w:hAnsi="Times New Roman" w:cs="Times New Roman"/>
          <w:b/>
          <w:color w:val="000000"/>
        </w:rPr>
      </w:pPr>
    </w:p>
    <w:p w14:paraId="321AA0ED" w14:textId="77777777" w:rsidR="00693288" w:rsidRPr="00693288" w:rsidRDefault="00693288" w:rsidP="00693288">
      <w:pPr>
        <w:spacing w:after="0" w:line="360" w:lineRule="auto"/>
        <w:rPr>
          <w:rFonts w:ascii="Times New Roman" w:eastAsia="Calibri" w:hAnsi="Times New Roman" w:cs="Times New Roman"/>
          <w:b/>
          <w:color w:val="000000"/>
        </w:rPr>
      </w:pPr>
    </w:p>
    <w:p w14:paraId="429C6A02" w14:textId="77777777" w:rsidR="00693288" w:rsidRPr="00693288" w:rsidRDefault="00693288" w:rsidP="00693288">
      <w:pPr>
        <w:jc w:val="center"/>
        <w:rPr>
          <w:rFonts w:ascii="Times New Roman" w:eastAsia="Calibri" w:hAnsi="Times New Roman" w:cs="Times New Roman"/>
          <w:color w:val="000000"/>
        </w:rPr>
      </w:pPr>
    </w:p>
    <w:p w14:paraId="059B9FC4" w14:textId="77777777" w:rsidR="00693288" w:rsidRPr="00693288" w:rsidRDefault="00693288" w:rsidP="00693288">
      <w:pPr>
        <w:jc w:val="center"/>
        <w:rPr>
          <w:rFonts w:ascii="Times New Roman" w:eastAsia="Calibri" w:hAnsi="Times New Roman" w:cs="Times New Roman"/>
          <w:color w:val="000000"/>
        </w:rPr>
      </w:pPr>
      <w:r w:rsidRPr="00693288">
        <w:rPr>
          <w:rFonts w:ascii="Times New Roman" w:eastAsia="Calibri" w:hAnsi="Times New Roman" w:cs="Times New Roman"/>
          <w:color w:val="000000"/>
        </w:rPr>
        <w:t>Warszawa, luty 2022</w:t>
      </w:r>
    </w:p>
    <w:p w14:paraId="3526C2FB" w14:textId="77777777" w:rsidR="00693288" w:rsidRDefault="00693288">
      <w:pPr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br w:type="page"/>
      </w:r>
    </w:p>
    <w:p w14:paraId="3C21897F" w14:textId="0407AA8E" w:rsidR="00AA0CF6" w:rsidRPr="00171A5C" w:rsidRDefault="00AA0CF6" w:rsidP="00CD2D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71A5C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>Spis treści</w:t>
      </w:r>
    </w:p>
    <w:p w14:paraId="23491F0A" w14:textId="492EE286" w:rsidR="00740FC9" w:rsidRPr="00171A5C" w:rsidRDefault="005D1A11" w:rsidP="00D52116">
      <w:pPr>
        <w:pStyle w:val="Akapitzlist"/>
        <w:numPr>
          <w:ilvl w:val="0"/>
          <w:numId w:val="1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Podstawa opracowania</w:t>
      </w:r>
    </w:p>
    <w:p w14:paraId="26B51688" w14:textId="5475CDD7" w:rsidR="005D1A11" w:rsidRPr="00171A5C" w:rsidRDefault="005D1A11" w:rsidP="00D52116">
      <w:pPr>
        <w:pStyle w:val="Akapitzlist"/>
        <w:numPr>
          <w:ilvl w:val="0"/>
          <w:numId w:val="1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Zakres opracowania</w:t>
      </w:r>
    </w:p>
    <w:p w14:paraId="46669BA7" w14:textId="1DA85FEC" w:rsidR="005D1A11" w:rsidRPr="00171A5C" w:rsidRDefault="005D1A11" w:rsidP="00D52116">
      <w:pPr>
        <w:pStyle w:val="Akapitzlist"/>
        <w:numPr>
          <w:ilvl w:val="0"/>
          <w:numId w:val="1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Charakterystyka </w:t>
      </w:r>
      <w:r w:rsidR="00CF04C7">
        <w:rPr>
          <w:rFonts w:ascii="Times New Roman" w:hAnsi="Times New Roman" w:cs="Times New Roman"/>
          <w:sz w:val="24"/>
          <w:szCs w:val="24"/>
        </w:rPr>
        <w:t>o</w:t>
      </w:r>
      <w:r w:rsidR="004F1DC8" w:rsidRPr="00171A5C">
        <w:rPr>
          <w:rFonts w:ascii="Times New Roman" w:hAnsi="Times New Roman" w:cs="Times New Roman"/>
          <w:sz w:val="24"/>
          <w:szCs w:val="24"/>
        </w:rPr>
        <w:t>biektu</w:t>
      </w:r>
    </w:p>
    <w:p w14:paraId="595674C6" w14:textId="0A824112" w:rsidR="00AA0CF6" w:rsidRPr="00171A5C" w:rsidRDefault="00AA0CF6" w:rsidP="00D52116">
      <w:pPr>
        <w:pStyle w:val="Akapitzlist"/>
        <w:numPr>
          <w:ilvl w:val="0"/>
          <w:numId w:val="1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Opis instalacji</w:t>
      </w:r>
      <w:r w:rsidR="00907C81">
        <w:rPr>
          <w:rFonts w:ascii="Times New Roman" w:hAnsi="Times New Roman" w:cs="Times New Roman"/>
          <w:sz w:val="24"/>
          <w:szCs w:val="24"/>
        </w:rPr>
        <w:t>, zagadnienia akustyki</w:t>
      </w:r>
    </w:p>
    <w:p w14:paraId="69F0162E" w14:textId="2B851F39" w:rsidR="004F1DC8" w:rsidRPr="00171A5C" w:rsidRDefault="004F1DC8" w:rsidP="00D52116">
      <w:pPr>
        <w:pStyle w:val="Akapitzlist"/>
        <w:numPr>
          <w:ilvl w:val="0"/>
          <w:numId w:val="1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Roboty towarzyszące – budowlane, elektryczne, automatyka</w:t>
      </w:r>
      <w:r w:rsidR="00E93B19">
        <w:rPr>
          <w:rFonts w:ascii="Times New Roman" w:hAnsi="Times New Roman" w:cs="Times New Roman"/>
          <w:sz w:val="24"/>
          <w:szCs w:val="24"/>
        </w:rPr>
        <w:t xml:space="preserve">, alarm </w:t>
      </w:r>
      <w:r w:rsidR="00823239">
        <w:rPr>
          <w:rFonts w:ascii="Times New Roman" w:hAnsi="Times New Roman" w:cs="Times New Roman"/>
          <w:sz w:val="24"/>
          <w:szCs w:val="24"/>
        </w:rPr>
        <w:t xml:space="preserve">p. </w:t>
      </w:r>
      <w:proofErr w:type="spellStart"/>
      <w:r w:rsidR="00823239">
        <w:rPr>
          <w:rFonts w:ascii="Times New Roman" w:hAnsi="Times New Roman" w:cs="Times New Roman"/>
          <w:sz w:val="24"/>
          <w:szCs w:val="24"/>
        </w:rPr>
        <w:t>poż</w:t>
      </w:r>
      <w:proofErr w:type="spellEnd"/>
      <w:r w:rsidR="00823239">
        <w:rPr>
          <w:rFonts w:ascii="Times New Roman" w:hAnsi="Times New Roman" w:cs="Times New Roman"/>
          <w:sz w:val="24"/>
          <w:szCs w:val="24"/>
        </w:rPr>
        <w:t>.</w:t>
      </w:r>
    </w:p>
    <w:p w14:paraId="4324D6BF" w14:textId="34FC8CE6" w:rsidR="004F1DC8" w:rsidRDefault="004F1DC8" w:rsidP="00D52116">
      <w:pPr>
        <w:pStyle w:val="Akapitzlist"/>
        <w:numPr>
          <w:ilvl w:val="0"/>
          <w:numId w:val="1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Zasady kosztorysowania</w:t>
      </w:r>
      <w:r w:rsidR="008516C7">
        <w:rPr>
          <w:rFonts w:ascii="Times New Roman" w:hAnsi="Times New Roman" w:cs="Times New Roman"/>
          <w:sz w:val="24"/>
          <w:szCs w:val="24"/>
        </w:rPr>
        <w:t>, wycena kosztorysowa</w:t>
      </w:r>
    </w:p>
    <w:p w14:paraId="2176901A" w14:textId="0BC25847" w:rsidR="003F4208" w:rsidRDefault="003F4208" w:rsidP="00D52116">
      <w:pPr>
        <w:pStyle w:val="Akapitzlist"/>
        <w:numPr>
          <w:ilvl w:val="0"/>
          <w:numId w:val="1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Uwagi końcowe</w:t>
      </w:r>
    </w:p>
    <w:p w14:paraId="6D8EB890" w14:textId="0E3BD42D" w:rsidR="00AA0CF6" w:rsidRPr="000D691A" w:rsidRDefault="004F1DC8" w:rsidP="00D52116">
      <w:pPr>
        <w:pStyle w:val="Akapitzlist"/>
        <w:numPr>
          <w:ilvl w:val="0"/>
          <w:numId w:val="1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691A">
        <w:rPr>
          <w:rFonts w:ascii="Times New Roman" w:hAnsi="Times New Roman" w:cs="Times New Roman"/>
          <w:color w:val="000000" w:themeColor="text1"/>
          <w:sz w:val="24"/>
          <w:szCs w:val="24"/>
        </w:rPr>
        <w:t>Bilans zysków ciepła</w:t>
      </w:r>
    </w:p>
    <w:p w14:paraId="304ACA22" w14:textId="77777777" w:rsidR="0047588B" w:rsidRDefault="0047588B" w:rsidP="0047588B">
      <w:pPr>
        <w:pStyle w:val="Akapitzlist"/>
        <w:numPr>
          <w:ilvl w:val="0"/>
          <w:numId w:val="1"/>
        </w:numPr>
        <w:spacing w:after="0" w:line="33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Specyfikacja wentylacji </w:t>
      </w:r>
    </w:p>
    <w:p w14:paraId="398AC530" w14:textId="2EB0C0D7" w:rsidR="00294D7F" w:rsidRDefault="004F1DC8" w:rsidP="00D52116">
      <w:pPr>
        <w:pStyle w:val="Akapitzlist"/>
        <w:numPr>
          <w:ilvl w:val="0"/>
          <w:numId w:val="1"/>
        </w:numPr>
        <w:spacing w:after="0" w:line="336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69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Wytyczne – wymagania użytkownika pomieszczeń </w:t>
      </w:r>
    </w:p>
    <w:p w14:paraId="2050E457" w14:textId="77777777" w:rsidR="00285349" w:rsidRPr="00285349" w:rsidRDefault="00285349" w:rsidP="00285349">
      <w:pPr>
        <w:pStyle w:val="Akapitzlist"/>
        <w:spacing w:after="0" w:line="33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5AD9C1" w14:textId="2CC425D8" w:rsidR="00AA0CF6" w:rsidRPr="00171A5C" w:rsidRDefault="004F1DC8" w:rsidP="00CD2DA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71A5C">
        <w:rPr>
          <w:rFonts w:ascii="Times New Roman" w:hAnsi="Times New Roman" w:cs="Times New Roman"/>
          <w:b/>
          <w:sz w:val="28"/>
          <w:szCs w:val="24"/>
          <w:u w:val="single"/>
        </w:rPr>
        <w:t>Karty informacyjne</w:t>
      </w:r>
    </w:p>
    <w:p w14:paraId="2DBA3640" w14:textId="3F9BCFBD" w:rsidR="00B2069B" w:rsidRPr="00171A5C" w:rsidRDefault="004F1DC8" w:rsidP="00D52116">
      <w:pPr>
        <w:pStyle w:val="Akapitzlist"/>
        <w:numPr>
          <w:ilvl w:val="0"/>
          <w:numId w:val="12"/>
        </w:numPr>
        <w:spacing w:after="0" w:line="33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Przykładowa centrala nawiewna (powietrze świeże)</w:t>
      </w:r>
    </w:p>
    <w:p w14:paraId="577D5622" w14:textId="77F93401" w:rsidR="004F1DC8" w:rsidRPr="00171A5C" w:rsidRDefault="004F1DC8" w:rsidP="00D52116">
      <w:pPr>
        <w:pStyle w:val="Akapitzlist"/>
        <w:numPr>
          <w:ilvl w:val="0"/>
          <w:numId w:val="12"/>
        </w:numPr>
        <w:spacing w:after="0" w:line="33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Przykładowe 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klimakonwektory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 xml:space="preserve"> wodne (WL)</w:t>
      </w:r>
    </w:p>
    <w:p w14:paraId="2E4CF763" w14:textId="31A2B1A3" w:rsidR="004F1DC8" w:rsidRPr="00171A5C" w:rsidRDefault="004F1DC8" w:rsidP="00D52116">
      <w:pPr>
        <w:pStyle w:val="Akapitzlist"/>
        <w:numPr>
          <w:ilvl w:val="0"/>
          <w:numId w:val="12"/>
        </w:numPr>
        <w:spacing w:after="0" w:line="336" w:lineRule="auto"/>
        <w:ind w:left="357" w:right="-142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Przykładowy klimatyzator „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split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>” (Freon)</w:t>
      </w:r>
    </w:p>
    <w:p w14:paraId="498596FA" w14:textId="270561F7" w:rsidR="004F1DC8" w:rsidRDefault="004F1DC8" w:rsidP="00D52116">
      <w:pPr>
        <w:pStyle w:val="Akapitzlist"/>
        <w:numPr>
          <w:ilvl w:val="0"/>
          <w:numId w:val="12"/>
        </w:numPr>
        <w:spacing w:after="0" w:line="33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Pompa wodna </w:t>
      </w:r>
      <w:r w:rsidR="00504C10">
        <w:rPr>
          <w:rFonts w:ascii="Times New Roman" w:hAnsi="Times New Roman" w:cs="Times New Roman"/>
          <w:sz w:val="24"/>
          <w:szCs w:val="24"/>
        </w:rPr>
        <w:t xml:space="preserve">zmieszania </w:t>
      </w:r>
      <w:r w:rsidRPr="00171A5C">
        <w:rPr>
          <w:rFonts w:ascii="Times New Roman" w:hAnsi="Times New Roman" w:cs="Times New Roman"/>
          <w:sz w:val="24"/>
          <w:szCs w:val="24"/>
        </w:rPr>
        <w:t>WL</w:t>
      </w:r>
    </w:p>
    <w:p w14:paraId="148C12C8" w14:textId="5C9D1173" w:rsidR="003D073E" w:rsidRPr="00171A5C" w:rsidRDefault="003D073E" w:rsidP="00D52116">
      <w:pPr>
        <w:pStyle w:val="Akapitzlist"/>
        <w:numPr>
          <w:ilvl w:val="0"/>
          <w:numId w:val="12"/>
        </w:numPr>
        <w:spacing w:after="0" w:line="33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Przykładowy nawilżacz</w:t>
      </w:r>
    </w:p>
    <w:p w14:paraId="0BF74D02" w14:textId="622AF47B" w:rsidR="004F1DC8" w:rsidRPr="00171A5C" w:rsidRDefault="004F1DC8" w:rsidP="00D52116">
      <w:pPr>
        <w:pStyle w:val="Akapitzlist"/>
        <w:numPr>
          <w:ilvl w:val="0"/>
          <w:numId w:val="12"/>
        </w:numPr>
        <w:spacing w:after="0" w:line="33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Przykładowy zestaw schładzający (zrzut z nawilżacza)</w:t>
      </w:r>
    </w:p>
    <w:p w14:paraId="24F1FD29" w14:textId="68884087" w:rsidR="004F1DC8" w:rsidRPr="00171A5C" w:rsidRDefault="004F1DC8" w:rsidP="00D52116">
      <w:pPr>
        <w:pStyle w:val="Akapitzlist"/>
        <w:numPr>
          <w:ilvl w:val="0"/>
          <w:numId w:val="12"/>
        </w:numPr>
        <w:spacing w:after="0" w:line="33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Przykładowy filtr HEPA H13</w:t>
      </w:r>
    </w:p>
    <w:p w14:paraId="4E205B2E" w14:textId="44CE8AE3" w:rsidR="004F1DC8" w:rsidRPr="00171A5C" w:rsidRDefault="004F1DC8" w:rsidP="00D52116">
      <w:pPr>
        <w:pStyle w:val="Akapitzlist"/>
        <w:numPr>
          <w:ilvl w:val="0"/>
          <w:numId w:val="12"/>
        </w:numPr>
        <w:spacing w:after="0" w:line="33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Przykładowa </w:t>
      </w:r>
      <w:r w:rsidR="00504C10">
        <w:rPr>
          <w:rFonts w:ascii="Times New Roman" w:hAnsi="Times New Roman" w:cs="Times New Roman"/>
          <w:sz w:val="24"/>
          <w:szCs w:val="24"/>
        </w:rPr>
        <w:t xml:space="preserve">obudowa </w:t>
      </w:r>
      <w:r w:rsidRPr="00171A5C">
        <w:rPr>
          <w:rFonts w:ascii="Times New Roman" w:hAnsi="Times New Roman" w:cs="Times New Roman"/>
          <w:sz w:val="24"/>
          <w:szCs w:val="24"/>
        </w:rPr>
        <w:t>EIS 60 centrali wentylacyjnej</w:t>
      </w:r>
    </w:p>
    <w:p w14:paraId="46812201" w14:textId="6BAF6957" w:rsidR="004F1DC8" w:rsidRPr="00171A5C" w:rsidRDefault="004F1DC8" w:rsidP="00D52116">
      <w:pPr>
        <w:pStyle w:val="Akapitzlist"/>
        <w:numPr>
          <w:ilvl w:val="0"/>
          <w:numId w:val="12"/>
        </w:numPr>
        <w:spacing w:after="0" w:line="33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Przykładowa klapa rewizyjna EIS 60</w:t>
      </w:r>
    </w:p>
    <w:p w14:paraId="43692F08" w14:textId="2DFDDE44" w:rsidR="004F1DC8" w:rsidRPr="00171A5C" w:rsidRDefault="004F1DC8" w:rsidP="00D52116">
      <w:pPr>
        <w:pStyle w:val="Akapitzlist"/>
        <w:numPr>
          <w:ilvl w:val="0"/>
          <w:numId w:val="12"/>
        </w:numPr>
        <w:spacing w:after="0" w:line="336" w:lineRule="auto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Przykładowe nawiewniki</w:t>
      </w:r>
    </w:p>
    <w:p w14:paraId="6FA0F5DE" w14:textId="373D7425" w:rsidR="00B2069B" w:rsidRDefault="004F1DC8" w:rsidP="00D52116">
      <w:pPr>
        <w:pStyle w:val="Akapitzlist"/>
        <w:numPr>
          <w:ilvl w:val="0"/>
          <w:numId w:val="12"/>
        </w:numPr>
        <w:spacing w:after="0" w:line="360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Przykładowy sufit niepylący</w:t>
      </w:r>
    </w:p>
    <w:p w14:paraId="3A1B6BF1" w14:textId="1EB944B1" w:rsidR="002A17F9" w:rsidRPr="00171A5C" w:rsidRDefault="002A17F9" w:rsidP="002A17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71A5C">
        <w:rPr>
          <w:rFonts w:ascii="Times New Roman" w:hAnsi="Times New Roman" w:cs="Times New Roman"/>
          <w:b/>
          <w:sz w:val="28"/>
          <w:szCs w:val="24"/>
          <w:u w:val="single"/>
        </w:rPr>
        <w:t>Spis rysunków</w:t>
      </w:r>
    </w:p>
    <w:p w14:paraId="448CFF76" w14:textId="19BBAA8A" w:rsidR="002A17F9" w:rsidRPr="00171A5C" w:rsidRDefault="002A17F9" w:rsidP="00D52116">
      <w:pPr>
        <w:pStyle w:val="Akapitzlist"/>
        <w:numPr>
          <w:ilvl w:val="0"/>
          <w:numId w:val="13"/>
        </w:numPr>
        <w:spacing w:after="0" w:line="336" w:lineRule="auto"/>
        <w:ind w:left="284" w:right="-142" w:hanging="284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 xml:space="preserve">Sytuacja – zakres opracowania </w:t>
      </w:r>
      <w:r w:rsidRPr="00171A5C">
        <w:rPr>
          <w:rFonts w:ascii="Times New Roman" w:hAnsi="Times New Roman" w:cs="Times New Roman"/>
          <w:bCs/>
          <w:sz w:val="24"/>
        </w:rPr>
        <w:tab/>
      </w:r>
      <w:r w:rsidRPr="00171A5C">
        <w:rPr>
          <w:rFonts w:ascii="Times New Roman" w:hAnsi="Times New Roman" w:cs="Times New Roman"/>
          <w:bCs/>
          <w:sz w:val="24"/>
        </w:rPr>
        <w:tab/>
      </w:r>
      <w:r w:rsidRPr="00171A5C">
        <w:rPr>
          <w:rFonts w:ascii="Times New Roman" w:hAnsi="Times New Roman" w:cs="Times New Roman"/>
          <w:bCs/>
          <w:sz w:val="24"/>
        </w:rPr>
        <w:tab/>
      </w:r>
      <w:r w:rsidRPr="00171A5C">
        <w:rPr>
          <w:rFonts w:ascii="Times New Roman" w:hAnsi="Times New Roman" w:cs="Times New Roman"/>
          <w:bCs/>
          <w:sz w:val="24"/>
        </w:rPr>
        <w:tab/>
      </w:r>
      <w:r w:rsidRPr="00171A5C">
        <w:rPr>
          <w:rFonts w:ascii="Times New Roman" w:hAnsi="Times New Roman" w:cs="Times New Roman"/>
          <w:bCs/>
          <w:sz w:val="24"/>
        </w:rPr>
        <w:tab/>
      </w:r>
      <w:r w:rsidRPr="00171A5C">
        <w:rPr>
          <w:rFonts w:ascii="Times New Roman" w:hAnsi="Times New Roman" w:cs="Times New Roman"/>
          <w:bCs/>
          <w:sz w:val="24"/>
        </w:rPr>
        <w:tab/>
      </w:r>
      <w:r w:rsidRPr="00171A5C">
        <w:rPr>
          <w:rFonts w:ascii="Times New Roman" w:hAnsi="Times New Roman" w:cs="Times New Roman"/>
          <w:bCs/>
          <w:sz w:val="24"/>
        </w:rPr>
        <w:tab/>
      </w:r>
      <w:r w:rsidRPr="00171A5C">
        <w:rPr>
          <w:rFonts w:ascii="Times New Roman" w:hAnsi="Times New Roman" w:cs="Times New Roman"/>
          <w:bCs/>
          <w:sz w:val="24"/>
        </w:rPr>
        <w:tab/>
        <w:t xml:space="preserve"> 1:500</w:t>
      </w:r>
    </w:p>
    <w:p w14:paraId="0826EA9C" w14:textId="7B7E12A6" w:rsidR="002A17F9" w:rsidRPr="00171A5C" w:rsidRDefault="002A17F9" w:rsidP="00D52116">
      <w:pPr>
        <w:pStyle w:val="Akapitzlist"/>
        <w:numPr>
          <w:ilvl w:val="0"/>
          <w:numId w:val="13"/>
        </w:numPr>
        <w:spacing w:after="0" w:line="336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>Wentylacja i klimatyzacja rozpatrywanych pomieszczeń–stan istniejący–rzut III p             1:50</w:t>
      </w:r>
    </w:p>
    <w:p w14:paraId="2E9E694F" w14:textId="356BAFA4" w:rsidR="002A17F9" w:rsidRPr="00171A5C" w:rsidRDefault="002A17F9" w:rsidP="00D52116">
      <w:pPr>
        <w:pStyle w:val="Akapitzlist"/>
        <w:numPr>
          <w:ilvl w:val="0"/>
          <w:numId w:val="13"/>
        </w:numPr>
        <w:spacing w:after="0" w:line="336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>Wentylacja i klimatyzacja rozpatrywanych pomieszczeń–roboty demontażowe                   1:50</w:t>
      </w:r>
    </w:p>
    <w:p w14:paraId="11CCB4C4" w14:textId="277D64C5" w:rsidR="002A17F9" w:rsidRPr="00171A5C" w:rsidRDefault="002A17F9" w:rsidP="00D52116">
      <w:pPr>
        <w:pStyle w:val="Akapitzlist"/>
        <w:numPr>
          <w:ilvl w:val="0"/>
          <w:numId w:val="13"/>
        </w:numPr>
        <w:spacing w:after="0" w:line="336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>Wentylacja i klimatyzacja rozpatrywanych pomieszczeń–stan projektowany–rzut III p    1:50</w:t>
      </w:r>
    </w:p>
    <w:p w14:paraId="0381B275" w14:textId="3118CC98" w:rsidR="002A17F9" w:rsidRPr="00171A5C" w:rsidRDefault="002A17F9" w:rsidP="00D52116">
      <w:pPr>
        <w:pStyle w:val="Akapitzlist"/>
        <w:numPr>
          <w:ilvl w:val="0"/>
          <w:numId w:val="13"/>
        </w:numPr>
        <w:spacing w:after="0" w:line="336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>Wentylacja i klimatyzacja rozpatrywanych pomieszczeń–stan projektowany–rzut IV p    1:50</w:t>
      </w:r>
    </w:p>
    <w:p w14:paraId="1F6DABC0" w14:textId="00B2E28C" w:rsidR="002A17F9" w:rsidRPr="00171A5C" w:rsidRDefault="002A17F9" w:rsidP="00D52116">
      <w:pPr>
        <w:pStyle w:val="Akapitzlist"/>
        <w:numPr>
          <w:ilvl w:val="0"/>
          <w:numId w:val="13"/>
        </w:numPr>
        <w:spacing w:after="0" w:line="336" w:lineRule="auto"/>
        <w:ind w:left="284" w:hanging="284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>Wentylacja i klimatyzacja rozpatrywanych pomieszczeń–stan projekt</w:t>
      </w:r>
      <w:r w:rsidR="004F1C06" w:rsidRPr="00171A5C">
        <w:rPr>
          <w:rFonts w:ascii="Times New Roman" w:hAnsi="Times New Roman" w:cs="Times New Roman"/>
          <w:bCs/>
          <w:sz w:val="24"/>
        </w:rPr>
        <w:t>ow</w:t>
      </w:r>
      <w:r w:rsidR="0097110A">
        <w:rPr>
          <w:rFonts w:ascii="Times New Roman" w:hAnsi="Times New Roman" w:cs="Times New Roman"/>
          <w:bCs/>
          <w:sz w:val="24"/>
        </w:rPr>
        <w:t>any</w:t>
      </w:r>
      <w:r w:rsidRPr="00171A5C">
        <w:rPr>
          <w:rFonts w:ascii="Times New Roman" w:hAnsi="Times New Roman" w:cs="Times New Roman"/>
          <w:bCs/>
          <w:sz w:val="24"/>
        </w:rPr>
        <w:t>–</w:t>
      </w:r>
      <w:r w:rsidR="0097110A">
        <w:rPr>
          <w:rFonts w:ascii="Times New Roman" w:hAnsi="Times New Roman" w:cs="Times New Roman"/>
          <w:bCs/>
          <w:sz w:val="24"/>
        </w:rPr>
        <w:t xml:space="preserve">dach        </w:t>
      </w:r>
      <w:r w:rsidRPr="00171A5C">
        <w:rPr>
          <w:rFonts w:ascii="Times New Roman" w:hAnsi="Times New Roman" w:cs="Times New Roman"/>
          <w:bCs/>
          <w:sz w:val="24"/>
        </w:rPr>
        <w:t>1:50</w:t>
      </w:r>
    </w:p>
    <w:p w14:paraId="109CB39A" w14:textId="4736040C" w:rsidR="002A17F9" w:rsidRPr="00171A5C" w:rsidRDefault="004F1C06" w:rsidP="00D52116">
      <w:pPr>
        <w:pStyle w:val="Akapitzlist"/>
        <w:numPr>
          <w:ilvl w:val="0"/>
          <w:numId w:val="13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>Wentylacja i klimatyzacja rozpatrywanych pomieszczeń–przekrój A-A</w:t>
      </w:r>
      <w:r w:rsidR="00823239">
        <w:rPr>
          <w:rFonts w:ascii="Times New Roman" w:hAnsi="Times New Roman" w:cs="Times New Roman"/>
          <w:bCs/>
          <w:sz w:val="24"/>
        </w:rPr>
        <w:t xml:space="preserve"> i B-B</w:t>
      </w:r>
      <w:r w:rsidRPr="00171A5C">
        <w:rPr>
          <w:rFonts w:ascii="Times New Roman" w:hAnsi="Times New Roman" w:cs="Times New Roman"/>
          <w:bCs/>
          <w:sz w:val="24"/>
        </w:rPr>
        <w:tab/>
      </w:r>
      <w:proofErr w:type="gramStart"/>
      <w:r w:rsidR="00821DB7" w:rsidRPr="00171A5C">
        <w:rPr>
          <w:rFonts w:ascii="Times New Roman" w:hAnsi="Times New Roman" w:cs="Times New Roman"/>
          <w:bCs/>
          <w:sz w:val="24"/>
        </w:rPr>
        <w:tab/>
      </w:r>
      <w:r w:rsidR="006A5B43">
        <w:rPr>
          <w:rFonts w:ascii="Times New Roman" w:hAnsi="Times New Roman" w:cs="Times New Roman"/>
          <w:bCs/>
          <w:sz w:val="24"/>
        </w:rPr>
        <w:t xml:space="preserve"> </w:t>
      </w:r>
      <w:r w:rsidR="00821DB7" w:rsidRPr="00171A5C">
        <w:rPr>
          <w:rFonts w:ascii="Times New Roman" w:hAnsi="Times New Roman" w:cs="Times New Roman"/>
          <w:bCs/>
          <w:sz w:val="24"/>
        </w:rPr>
        <w:t xml:space="preserve"> 1:50</w:t>
      </w:r>
      <w:proofErr w:type="gramEnd"/>
    </w:p>
    <w:p w14:paraId="190CA061" w14:textId="2AFDAC78" w:rsidR="004F1C06" w:rsidRPr="00171A5C" w:rsidRDefault="004F1C06" w:rsidP="00D52116">
      <w:pPr>
        <w:pStyle w:val="Akapitzlist"/>
        <w:numPr>
          <w:ilvl w:val="0"/>
          <w:numId w:val="13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 xml:space="preserve">Wentylacja i klimatyzacja rozpatrywanych pomieszczeń–schemat krążenia powietrza (centrala nawiewna) </w:t>
      </w:r>
      <w:r w:rsidR="00EB02FA">
        <w:rPr>
          <w:rFonts w:ascii="Times New Roman" w:hAnsi="Times New Roman" w:cs="Times New Roman"/>
          <w:bCs/>
          <w:sz w:val="24"/>
        </w:rPr>
        <w:tab/>
      </w:r>
      <w:r w:rsidR="00EB02FA">
        <w:rPr>
          <w:rFonts w:ascii="Times New Roman" w:hAnsi="Times New Roman" w:cs="Times New Roman"/>
          <w:bCs/>
          <w:sz w:val="24"/>
        </w:rPr>
        <w:tab/>
      </w:r>
      <w:r w:rsidR="00EB02FA">
        <w:rPr>
          <w:rFonts w:ascii="Times New Roman" w:hAnsi="Times New Roman" w:cs="Times New Roman"/>
          <w:bCs/>
          <w:sz w:val="24"/>
        </w:rPr>
        <w:tab/>
      </w:r>
      <w:r w:rsidR="00EB02FA">
        <w:rPr>
          <w:rFonts w:ascii="Times New Roman" w:hAnsi="Times New Roman" w:cs="Times New Roman"/>
          <w:bCs/>
          <w:sz w:val="24"/>
        </w:rPr>
        <w:tab/>
      </w:r>
      <w:r w:rsidR="00EB02FA">
        <w:rPr>
          <w:rFonts w:ascii="Times New Roman" w:hAnsi="Times New Roman" w:cs="Times New Roman"/>
          <w:bCs/>
          <w:sz w:val="24"/>
        </w:rPr>
        <w:tab/>
      </w:r>
      <w:r w:rsidR="00EB02FA">
        <w:rPr>
          <w:rFonts w:ascii="Times New Roman" w:hAnsi="Times New Roman" w:cs="Times New Roman"/>
          <w:bCs/>
          <w:sz w:val="24"/>
        </w:rPr>
        <w:tab/>
      </w:r>
      <w:r w:rsidR="00EB02FA">
        <w:rPr>
          <w:rFonts w:ascii="Times New Roman" w:hAnsi="Times New Roman" w:cs="Times New Roman"/>
          <w:bCs/>
          <w:sz w:val="24"/>
        </w:rPr>
        <w:tab/>
      </w:r>
      <w:r w:rsidR="00EB02FA">
        <w:rPr>
          <w:rFonts w:ascii="Times New Roman" w:hAnsi="Times New Roman" w:cs="Times New Roman"/>
          <w:bCs/>
          <w:sz w:val="24"/>
        </w:rPr>
        <w:tab/>
      </w:r>
      <w:r w:rsidR="00EB02FA">
        <w:rPr>
          <w:rFonts w:ascii="Times New Roman" w:hAnsi="Times New Roman" w:cs="Times New Roman"/>
          <w:bCs/>
          <w:sz w:val="24"/>
        </w:rPr>
        <w:tab/>
        <w:t xml:space="preserve">     -</w:t>
      </w:r>
    </w:p>
    <w:p w14:paraId="71E2097A" w14:textId="3B4A16C6" w:rsidR="004F1C06" w:rsidRPr="00171A5C" w:rsidRDefault="004F1C06" w:rsidP="00D52116">
      <w:pPr>
        <w:pStyle w:val="Akapitzlist"/>
        <w:numPr>
          <w:ilvl w:val="0"/>
          <w:numId w:val="13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>Instalacja wody lodowej dla rozpatrywanych pomieszczeń–rzut III p</w:t>
      </w:r>
      <w:r w:rsidRPr="00171A5C">
        <w:rPr>
          <w:rFonts w:ascii="Times New Roman" w:hAnsi="Times New Roman" w:cs="Times New Roman"/>
          <w:bCs/>
          <w:sz w:val="24"/>
        </w:rPr>
        <w:tab/>
      </w:r>
      <w:bookmarkStart w:id="0" w:name="_Hlk96675893"/>
      <w:r w:rsidRPr="00171A5C">
        <w:rPr>
          <w:rFonts w:ascii="Times New Roman" w:hAnsi="Times New Roman" w:cs="Times New Roman"/>
          <w:bCs/>
          <w:sz w:val="24"/>
        </w:rPr>
        <w:t xml:space="preserve">           </w:t>
      </w:r>
      <w:r w:rsidRPr="00171A5C">
        <w:rPr>
          <w:rFonts w:ascii="Times New Roman" w:hAnsi="Times New Roman" w:cs="Times New Roman"/>
          <w:bCs/>
          <w:sz w:val="24"/>
        </w:rPr>
        <w:tab/>
      </w:r>
      <w:bookmarkEnd w:id="0"/>
      <w:proofErr w:type="gramStart"/>
      <w:r w:rsidRPr="00171A5C">
        <w:rPr>
          <w:rFonts w:ascii="Times New Roman" w:hAnsi="Times New Roman" w:cs="Times New Roman"/>
          <w:bCs/>
          <w:sz w:val="24"/>
        </w:rPr>
        <w:tab/>
        <w:t xml:space="preserve">  1:50</w:t>
      </w:r>
      <w:proofErr w:type="gramEnd"/>
    </w:p>
    <w:p w14:paraId="697ED2BC" w14:textId="51999BAF" w:rsidR="00B2069B" w:rsidRDefault="004F1C06" w:rsidP="00D52116">
      <w:pPr>
        <w:pStyle w:val="Akapitzlist"/>
        <w:numPr>
          <w:ilvl w:val="0"/>
          <w:numId w:val="13"/>
        </w:numPr>
        <w:spacing w:after="0" w:line="336" w:lineRule="auto"/>
        <w:contextualSpacing w:val="0"/>
        <w:jc w:val="both"/>
        <w:rPr>
          <w:rFonts w:ascii="Times New Roman" w:hAnsi="Times New Roman" w:cs="Times New Roman"/>
          <w:bCs/>
          <w:sz w:val="24"/>
        </w:rPr>
      </w:pPr>
      <w:r w:rsidRPr="00171A5C">
        <w:rPr>
          <w:rFonts w:ascii="Times New Roman" w:hAnsi="Times New Roman" w:cs="Times New Roman"/>
          <w:bCs/>
          <w:sz w:val="24"/>
        </w:rPr>
        <w:t>Instalacja wody lodowej dla rozpatrywanych pomieszczeń-rozwinięcie</w:t>
      </w:r>
      <w:r w:rsidR="00EB02FA">
        <w:rPr>
          <w:rFonts w:ascii="Times New Roman" w:hAnsi="Times New Roman" w:cs="Times New Roman"/>
          <w:bCs/>
          <w:sz w:val="24"/>
        </w:rPr>
        <w:tab/>
      </w:r>
      <w:r w:rsidR="00EB02FA">
        <w:rPr>
          <w:rFonts w:ascii="Times New Roman" w:hAnsi="Times New Roman" w:cs="Times New Roman"/>
          <w:bCs/>
          <w:sz w:val="24"/>
        </w:rPr>
        <w:tab/>
        <w:t xml:space="preserve">     -</w:t>
      </w:r>
    </w:p>
    <w:p w14:paraId="0CF66EC8" w14:textId="77777777" w:rsidR="005C55B0" w:rsidRPr="00171A5C" w:rsidRDefault="005C55B0" w:rsidP="005C55B0">
      <w:pPr>
        <w:pStyle w:val="Akapitzlist"/>
        <w:spacing w:after="0" w:line="336" w:lineRule="auto"/>
        <w:ind w:left="360"/>
        <w:contextualSpacing w:val="0"/>
        <w:jc w:val="both"/>
        <w:rPr>
          <w:rFonts w:ascii="Times New Roman" w:hAnsi="Times New Roman" w:cs="Times New Roman"/>
          <w:bCs/>
          <w:sz w:val="24"/>
        </w:rPr>
      </w:pPr>
    </w:p>
    <w:p w14:paraId="01845518" w14:textId="77777777" w:rsidR="005D1A11" w:rsidRPr="00171A5C" w:rsidRDefault="005D1A11" w:rsidP="002B4E1A">
      <w:pPr>
        <w:pStyle w:val="Akapitzlist"/>
        <w:numPr>
          <w:ilvl w:val="0"/>
          <w:numId w:val="3"/>
        </w:numPr>
        <w:spacing w:after="60" w:line="36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71A5C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>Podstawa opracowania</w:t>
      </w:r>
    </w:p>
    <w:p w14:paraId="48E79932" w14:textId="77777777" w:rsidR="00262246" w:rsidRPr="00171A5C" w:rsidRDefault="005D1A11" w:rsidP="00262246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Zlecenie Inwestora</w:t>
      </w:r>
      <w:r w:rsidR="00CD2DAB" w:rsidRPr="00171A5C">
        <w:rPr>
          <w:rFonts w:ascii="Times New Roman" w:hAnsi="Times New Roman" w:cs="Times New Roman"/>
          <w:sz w:val="24"/>
          <w:szCs w:val="24"/>
        </w:rPr>
        <w:t>,</w:t>
      </w:r>
    </w:p>
    <w:p w14:paraId="2707AA7E" w14:textId="77777777" w:rsidR="00262246" w:rsidRPr="00171A5C" w:rsidRDefault="00262246" w:rsidP="00262246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Wizje lokalne na obiekcie,</w:t>
      </w:r>
    </w:p>
    <w:p w14:paraId="14850C3B" w14:textId="77777777" w:rsidR="00262246" w:rsidRPr="00171A5C" w:rsidRDefault="00262246" w:rsidP="00262246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Wytyczne Użytkownika (załączone),</w:t>
      </w:r>
    </w:p>
    <w:p w14:paraId="4912F20F" w14:textId="77777777" w:rsidR="00262246" w:rsidRPr="00171A5C" w:rsidRDefault="00262246" w:rsidP="00262246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Uzgodnienia z Użytkownikiem i Działem Technicznym UW,</w:t>
      </w:r>
    </w:p>
    <w:p w14:paraId="04ABF68C" w14:textId="77777777" w:rsidR="00262246" w:rsidRPr="00171A5C" w:rsidRDefault="00262246" w:rsidP="00262246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Archiwalne projekty branżowe,</w:t>
      </w:r>
    </w:p>
    <w:p w14:paraId="360FD3A6" w14:textId="5D0ADC22" w:rsidR="00262246" w:rsidRPr="00171A5C" w:rsidRDefault="00262246" w:rsidP="00262246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Obowiązujące normy i przepisy.</w:t>
      </w:r>
    </w:p>
    <w:p w14:paraId="4C91B225" w14:textId="77777777" w:rsidR="00D84396" w:rsidRPr="00171A5C" w:rsidRDefault="00D84396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8DE371" w14:textId="77777777" w:rsidR="006B04A2" w:rsidRPr="00171A5C" w:rsidRDefault="005D1A11" w:rsidP="002B4E1A">
      <w:pPr>
        <w:pStyle w:val="Akapitzlist"/>
        <w:numPr>
          <w:ilvl w:val="0"/>
          <w:numId w:val="3"/>
        </w:numPr>
        <w:spacing w:after="60" w:line="36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71A5C">
        <w:rPr>
          <w:rFonts w:ascii="Times New Roman" w:hAnsi="Times New Roman" w:cs="Times New Roman"/>
          <w:b/>
          <w:sz w:val="28"/>
          <w:szCs w:val="24"/>
          <w:u w:val="single"/>
        </w:rPr>
        <w:t>Zakres opracowania</w:t>
      </w:r>
    </w:p>
    <w:p w14:paraId="42144AC9" w14:textId="036F8785" w:rsidR="006B04A2" w:rsidRPr="00171A5C" w:rsidRDefault="006B04A2" w:rsidP="006B04A2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bCs/>
          <w:sz w:val="24"/>
        </w:rPr>
        <w:tab/>
      </w:r>
      <w:r w:rsidR="00262246" w:rsidRPr="00171A5C">
        <w:rPr>
          <w:rFonts w:ascii="Times New Roman" w:hAnsi="Times New Roman" w:cs="Times New Roman"/>
          <w:sz w:val="24"/>
          <w:szCs w:val="24"/>
        </w:rPr>
        <w:t xml:space="preserve">Zgodnie z zapytaniem ofertowym oraz umową, opracowanie obejmuje swoim zakresem wykonanie </w:t>
      </w:r>
      <w:r w:rsidR="00823239" w:rsidRPr="00A050EE">
        <w:rPr>
          <w:rFonts w:ascii="Times New Roman" w:hAnsi="Times New Roman" w:cs="Times New Roman"/>
          <w:sz w:val="24"/>
          <w:szCs w:val="24"/>
        </w:rPr>
        <w:t>projektu wykonawczego</w:t>
      </w:r>
      <w:r w:rsidR="00262246" w:rsidRPr="00A050EE">
        <w:rPr>
          <w:rFonts w:ascii="Times New Roman" w:hAnsi="Times New Roman" w:cs="Times New Roman"/>
          <w:sz w:val="24"/>
          <w:szCs w:val="24"/>
        </w:rPr>
        <w:t xml:space="preserve"> </w:t>
      </w:r>
      <w:r w:rsidR="00262246" w:rsidRPr="00171A5C">
        <w:rPr>
          <w:rFonts w:ascii="Times New Roman" w:hAnsi="Times New Roman" w:cs="Times New Roman"/>
          <w:sz w:val="24"/>
          <w:szCs w:val="24"/>
        </w:rPr>
        <w:t>modernizacji istniejących instalacji:</w:t>
      </w:r>
    </w:p>
    <w:p w14:paraId="12A8FD48" w14:textId="64C19CD2" w:rsidR="00262246" w:rsidRPr="00171A5C" w:rsidRDefault="006B04A2" w:rsidP="0026224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wentylacji mechanicznej 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nawiewno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>-wyciągowej,</w:t>
      </w:r>
    </w:p>
    <w:p w14:paraId="72AA0EC2" w14:textId="3FEA3074" w:rsidR="006B04A2" w:rsidRPr="00171A5C" w:rsidRDefault="006B04A2" w:rsidP="0026224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klimatyzacji,</w:t>
      </w:r>
    </w:p>
    <w:p w14:paraId="16519E45" w14:textId="1D6FD25A" w:rsidR="006B04A2" w:rsidRPr="00171A5C" w:rsidRDefault="006B04A2" w:rsidP="0026224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instalacji chłodu,</w:t>
      </w:r>
    </w:p>
    <w:p w14:paraId="65E59837" w14:textId="0E74BDC0" w:rsidR="006B04A2" w:rsidRPr="00171A5C" w:rsidRDefault="006B04A2" w:rsidP="00262246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instalacji cieplnych (C.O, C.T)</w:t>
      </w:r>
    </w:p>
    <w:p w14:paraId="2FA0266C" w14:textId="706E9216" w:rsidR="006B04A2" w:rsidRPr="00171A5C" w:rsidRDefault="006B04A2" w:rsidP="006B04A2">
      <w:pPr>
        <w:pStyle w:val="Akapitzlist"/>
        <w:numPr>
          <w:ilvl w:val="0"/>
          <w:numId w:val="14"/>
        </w:numPr>
        <w:spacing w:after="10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instalacji 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wod-kan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 xml:space="preserve"> (</w:t>
      </w:r>
      <w:r w:rsidR="00336C29" w:rsidRPr="00171A5C">
        <w:rPr>
          <w:rFonts w:ascii="Times New Roman" w:hAnsi="Times New Roman" w:cs="Times New Roman"/>
          <w:sz w:val="24"/>
          <w:szCs w:val="24"/>
        </w:rPr>
        <w:t xml:space="preserve">woda, </w:t>
      </w:r>
      <w:r w:rsidRPr="00171A5C">
        <w:rPr>
          <w:rFonts w:ascii="Times New Roman" w:hAnsi="Times New Roman" w:cs="Times New Roman"/>
          <w:sz w:val="24"/>
          <w:szCs w:val="24"/>
        </w:rPr>
        <w:t>woda DEMI, kanalizacja sanitarna)</w:t>
      </w:r>
    </w:p>
    <w:p w14:paraId="5D7D22F7" w14:textId="4F6E511E" w:rsidR="006B04A2" w:rsidRPr="00171A5C" w:rsidRDefault="006B04A2" w:rsidP="00C425C5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W celu dostosowania ich dla obecnych potrzeb Użytkowników pomieszczeń badawczych oznaczonych jako FII 3.05, 3.06, 3.09</w:t>
      </w:r>
      <w:r w:rsidR="005568C2">
        <w:rPr>
          <w:rFonts w:ascii="Times New Roman" w:hAnsi="Times New Roman" w:cs="Times New Roman"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>a – 3.09</w:t>
      </w:r>
      <w:r w:rsidR="005568C2">
        <w:rPr>
          <w:rFonts w:ascii="Times New Roman" w:hAnsi="Times New Roman" w:cs="Times New Roman"/>
          <w:sz w:val="24"/>
          <w:szCs w:val="24"/>
        </w:rPr>
        <w:t xml:space="preserve"> e</w:t>
      </w:r>
      <w:r w:rsidRPr="00171A5C">
        <w:rPr>
          <w:rFonts w:ascii="Times New Roman" w:hAnsi="Times New Roman" w:cs="Times New Roman"/>
          <w:sz w:val="24"/>
          <w:szCs w:val="24"/>
        </w:rPr>
        <w:t>.</w:t>
      </w:r>
    </w:p>
    <w:p w14:paraId="5DEC3926" w14:textId="3DC6FFCF" w:rsidR="00C425C5" w:rsidRPr="00171A5C" w:rsidRDefault="00C425C5" w:rsidP="006B04A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Powyższe pomieszczenia znajdują się </w:t>
      </w:r>
      <w:r w:rsidR="00E0032E">
        <w:rPr>
          <w:rFonts w:ascii="Times New Roman" w:hAnsi="Times New Roman" w:cs="Times New Roman"/>
          <w:sz w:val="24"/>
          <w:szCs w:val="24"/>
        </w:rPr>
        <w:t>n</w:t>
      </w:r>
      <w:r w:rsidRPr="00171A5C">
        <w:rPr>
          <w:rFonts w:ascii="Times New Roman" w:hAnsi="Times New Roman" w:cs="Times New Roman"/>
          <w:sz w:val="24"/>
          <w:szCs w:val="24"/>
        </w:rPr>
        <w:t>a III piętrze budynku Wydziału Fizyki Uniwersytetu Warszawskiego przy ul. Pasteura 5 w Warszawie.</w:t>
      </w:r>
    </w:p>
    <w:p w14:paraId="2B956C2C" w14:textId="77777777" w:rsidR="00D84396" w:rsidRPr="00171A5C" w:rsidRDefault="00D84396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1D59C0" w14:textId="122A83A0" w:rsidR="005D1A11" w:rsidRPr="00171A5C" w:rsidRDefault="005D1A11" w:rsidP="002B4E1A">
      <w:pPr>
        <w:pStyle w:val="Akapitzlist"/>
        <w:numPr>
          <w:ilvl w:val="0"/>
          <w:numId w:val="3"/>
        </w:numPr>
        <w:spacing w:after="60" w:line="36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71A5C">
        <w:rPr>
          <w:rFonts w:ascii="Times New Roman" w:hAnsi="Times New Roman" w:cs="Times New Roman"/>
          <w:b/>
          <w:sz w:val="28"/>
          <w:szCs w:val="24"/>
          <w:u w:val="single"/>
        </w:rPr>
        <w:t xml:space="preserve">Charakterystyka </w:t>
      </w:r>
      <w:r w:rsidR="004A320A" w:rsidRPr="00171A5C">
        <w:rPr>
          <w:rFonts w:ascii="Times New Roman" w:hAnsi="Times New Roman" w:cs="Times New Roman"/>
          <w:b/>
          <w:sz w:val="28"/>
          <w:szCs w:val="24"/>
          <w:u w:val="single"/>
        </w:rPr>
        <w:t>obiektu</w:t>
      </w:r>
    </w:p>
    <w:p w14:paraId="0B31D7A5" w14:textId="4E36D3AA" w:rsidR="004A320A" w:rsidRPr="00171A5C" w:rsidRDefault="00C06A7F" w:rsidP="00C06A7F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ab/>
        <w:t>Pomieszczenia stanowiące przedmiot opracowania znajdują się na III p. budynku – obszar opracowania zaznaczono na rysunkach.</w:t>
      </w:r>
    </w:p>
    <w:p w14:paraId="4A0524DE" w14:textId="42643BEE" w:rsidR="00C06A7F" w:rsidRPr="005634EF" w:rsidRDefault="00C06A7F" w:rsidP="00AC7342">
      <w:pPr>
        <w:spacing w:after="30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634EF">
        <w:rPr>
          <w:rFonts w:ascii="Times New Roman" w:hAnsi="Times New Roman" w:cs="Times New Roman"/>
          <w:i/>
          <w:iCs/>
          <w:sz w:val="24"/>
          <w:szCs w:val="24"/>
        </w:rPr>
        <w:t xml:space="preserve">Wymagania p. </w:t>
      </w:r>
      <w:proofErr w:type="spellStart"/>
      <w:r w:rsidRPr="005634EF">
        <w:rPr>
          <w:rFonts w:ascii="Times New Roman" w:hAnsi="Times New Roman" w:cs="Times New Roman"/>
          <w:i/>
          <w:iCs/>
          <w:sz w:val="24"/>
          <w:szCs w:val="24"/>
        </w:rPr>
        <w:t>poż</w:t>
      </w:r>
      <w:proofErr w:type="spellEnd"/>
      <w:r w:rsidRPr="005634EF">
        <w:rPr>
          <w:rFonts w:ascii="Times New Roman" w:hAnsi="Times New Roman" w:cs="Times New Roman"/>
          <w:i/>
          <w:iCs/>
          <w:sz w:val="24"/>
          <w:szCs w:val="24"/>
        </w:rPr>
        <w:t>. budynku (projekt archiwalny):</w:t>
      </w:r>
    </w:p>
    <w:p w14:paraId="58A00046" w14:textId="3143A9F7" w:rsidR="00C06A7F" w:rsidRPr="00171A5C" w:rsidRDefault="00C06A7F" w:rsidP="004B255F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ab/>
      </w:r>
      <w:r w:rsidR="0097110A">
        <w:rPr>
          <w:rFonts w:ascii="Times New Roman" w:hAnsi="Times New Roman" w:cs="Times New Roman"/>
          <w:sz w:val="24"/>
          <w:szCs w:val="24"/>
        </w:rPr>
        <w:t>„</w:t>
      </w:r>
      <w:r w:rsidRPr="00171A5C">
        <w:rPr>
          <w:rFonts w:ascii="Times New Roman" w:hAnsi="Times New Roman" w:cs="Times New Roman"/>
          <w:sz w:val="24"/>
          <w:szCs w:val="24"/>
        </w:rPr>
        <w:t>Projektowany budynek dydaktyczny Uniwersytetu Warszawskiego został zlokalizowany wzdłuż ul. Pasteura. Budowa obiektu została podzielona na 2 etapy. W pierwszym etapie powstanie zabudowa od strony ul. Winnickiej, a w drugim etapie od strony ul. Banacha. Główne wejście do budynku wykonanego w I etapie zaplanowano u zbiegu ul. Pasteura i Winnickiej. Do części budynku II etapu główne wejście przewidziano od strony ul. Banacha.</w:t>
      </w:r>
    </w:p>
    <w:p w14:paraId="630B5AC3" w14:textId="7F975B82" w:rsidR="00C06A7F" w:rsidRPr="00171A5C" w:rsidRDefault="00C06A7F" w:rsidP="004B255F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ab/>
        <w:t>Budynek w pierwszym etapie</w:t>
      </w:r>
      <w:r w:rsidR="004B255F" w:rsidRPr="00171A5C">
        <w:rPr>
          <w:rFonts w:ascii="Times New Roman" w:hAnsi="Times New Roman" w:cs="Times New Roman"/>
          <w:sz w:val="24"/>
          <w:szCs w:val="24"/>
        </w:rPr>
        <w:t xml:space="preserve"> jest zamkniętym czworobokiem z wewnętrznym patio.</w:t>
      </w:r>
    </w:p>
    <w:p w14:paraId="6C9E8D6C" w14:textId="7287EC36" w:rsidR="004B255F" w:rsidRPr="00171A5C" w:rsidRDefault="004B255F" w:rsidP="00AC7342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lastRenderedPageBreak/>
        <w:tab/>
        <w:t>W drugim etapie zostanie zbudowany budynek równoległy do ulicy Pasteura. Budynek ma max. 6 kondygnacji nadziemnych i jedną podziemną.</w:t>
      </w:r>
    </w:p>
    <w:p w14:paraId="637DDB4F" w14:textId="241CC021" w:rsidR="00AC7342" w:rsidRPr="00171A5C" w:rsidRDefault="00AC7342" w:rsidP="004A320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t>Dane liczbowe dla II etapu:</w:t>
      </w:r>
    </w:p>
    <w:p w14:paraId="41368455" w14:textId="151D1440" w:rsidR="005D1A11" w:rsidRPr="00171A5C" w:rsidRDefault="00AC7342" w:rsidP="004A32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Powierzchnia wewnętrzna II etapu: </w:t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c.a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 xml:space="preserve">. 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13 232 </w:t>
      </w:r>
      <w:r w:rsidRPr="00171A5C">
        <w:rPr>
          <w:rFonts w:ascii="Times New Roman" w:hAnsi="Times New Roman" w:cs="Times New Roman"/>
          <w:sz w:val="24"/>
          <w:szCs w:val="24"/>
        </w:rPr>
        <w:t>m</w:t>
      </w:r>
      <w:r w:rsidRPr="00171A5C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1BC4F6E4" w14:textId="677D13B9" w:rsidR="00AC7342" w:rsidRPr="00171A5C" w:rsidRDefault="00AC7342" w:rsidP="004A32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Powierzchnia zabudowy II etap: </w:t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  <w:t>2 </w:t>
      </w:r>
      <w:r w:rsidR="00E0032E">
        <w:rPr>
          <w:rFonts w:ascii="Times New Roman" w:hAnsi="Times New Roman" w:cs="Times New Roman"/>
          <w:sz w:val="24"/>
          <w:szCs w:val="24"/>
        </w:rPr>
        <w:t>418</w:t>
      </w:r>
      <w:r w:rsidRPr="00171A5C">
        <w:rPr>
          <w:rFonts w:ascii="Times New Roman" w:hAnsi="Times New Roman" w:cs="Times New Roman"/>
          <w:sz w:val="24"/>
          <w:szCs w:val="24"/>
        </w:rPr>
        <w:t>,75 m</w:t>
      </w:r>
      <w:r w:rsidRPr="00171A5C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DDFDED9" w14:textId="3B09ADE5" w:rsidR="00C43EAE" w:rsidRPr="00171A5C" w:rsidRDefault="00AC7342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Liczba kondygnacji nadziemnych użytkowych: </w:t>
      </w:r>
      <w:r w:rsidRPr="00171A5C">
        <w:rPr>
          <w:rFonts w:ascii="Times New Roman" w:hAnsi="Times New Roman" w:cs="Times New Roman"/>
          <w:sz w:val="24"/>
          <w:szCs w:val="24"/>
        </w:rPr>
        <w:tab/>
        <w:t>od 1 do max. 5</w:t>
      </w:r>
    </w:p>
    <w:p w14:paraId="4F634DCF" w14:textId="7D61017B" w:rsidR="00AC7342" w:rsidRPr="00171A5C" w:rsidRDefault="00AC7342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Liczba kondygnacji podziemnych: </w:t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  <w:t>1</w:t>
      </w:r>
    </w:p>
    <w:p w14:paraId="556F26F3" w14:textId="53283711" w:rsidR="00AC7342" w:rsidRPr="00171A5C" w:rsidRDefault="00AC7342" w:rsidP="00AC7342">
      <w:pPr>
        <w:spacing w:after="3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Wysokość budynku:</w:t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  <w:t>22,10 m</w:t>
      </w:r>
    </w:p>
    <w:p w14:paraId="356619D3" w14:textId="00523E03" w:rsidR="00AC7342" w:rsidRPr="00171A5C" w:rsidRDefault="00AC7342" w:rsidP="00AC734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71A5C">
        <w:rPr>
          <w:rFonts w:ascii="Times New Roman" w:hAnsi="Times New Roman" w:cs="Times New Roman"/>
          <w:b/>
          <w:bCs/>
          <w:sz w:val="28"/>
          <w:szCs w:val="28"/>
        </w:rPr>
        <w:t>Klasyfikacja pożarowa</w:t>
      </w:r>
    </w:p>
    <w:p w14:paraId="57036D55" w14:textId="607A6C4E" w:rsidR="00AC7342" w:rsidRPr="00171A5C" w:rsidRDefault="00AC7342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ab/>
        <w:t>W części nadziemnej budynku będą występować strefy pożarowe zakwalifikowane do</w:t>
      </w:r>
      <w:r w:rsidR="001C4DAA">
        <w:rPr>
          <w:rFonts w:ascii="Times New Roman" w:hAnsi="Times New Roman" w:cs="Times New Roman"/>
          <w:sz w:val="24"/>
          <w:szCs w:val="24"/>
        </w:rPr>
        <w:t> </w:t>
      </w:r>
      <w:r w:rsidRPr="00171A5C">
        <w:rPr>
          <w:rFonts w:ascii="Times New Roman" w:hAnsi="Times New Roman" w:cs="Times New Roman"/>
          <w:sz w:val="24"/>
          <w:szCs w:val="24"/>
        </w:rPr>
        <w:t xml:space="preserve">kategorii zagrożenia ludzi </w:t>
      </w:r>
      <w:r w:rsidR="001C4DAA">
        <w:rPr>
          <w:rFonts w:ascii="Times New Roman" w:hAnsi="Times New Roman" w:cs="Times New Roman"/>
          <w:sz w:val="24"/>
          <w:szCs w:val="24"/>
        </w:rPr>
        <w:t>ZL</w:t>
      </w:r>
      <w:r w:rsidRPr="00171A5C">
        <w:rPr>
          <w:rFonts w:ascii="Times New Roman" w:hAnsi="Times New Roman" w:cs="Times New Roman"/>
          <w:sz w:val="24"/>
          <w:szCs w:val="24"/>
        </w:rPr>
        <w:t xml:space="preserve"> III. Pomieszczenia, w których może przebywać ponad 50 osób są przeznaczone tylko dla stałych użytkowników obiektu.</w:t>
      </w:r>
    </w:p>
    <w:p w14:paraId="0BAB05FA" w14:textId="2230D164" w:rsidR="00AC7342" w:rsidRPr="00171A5C" w:rsidRDefault="00AC7342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ab/>
        <w:t>W części podziemnej I etapu część powierzchni zakwalifikowano do kategorii ZL III (laboratoria).</w:t>
      </w:r>
    </w:p>
    <w:p w14:paraId="45DDBEAC" w14:textId="3DBE1B3F" w:rsidR="00AC7342" w:rsidRPr="00171A5C" w:rsidRDefault="00AC7342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ab/>
        <w:t>W części podziemnej II etapu występują strefy pożarowe zawierające: garaż, pomieszczenia techniczne i magazyny zakwalifikowane do kategorii PM.</w:t>
      </w:r>
    </w:p>
    <w:p w14:paraId="41281142" w14:textId="4E15155B" w:rsidR="00AC7342" w:rsidRPr="00171A5C" w:rsidRDefault="00AC7342" w:rsidP="007B22DA">
      <w:pPr>
        <w:spacing w:after="3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Gęstość obciążenia ogniowego w pomieszczeniach technicznych i garażu nie przekracza 500</w:t>
      </w:r>
      <w:r w:rsidR="001C4DAA">
        <w:rPr>
          <w:rFonts w:ascii="Times New Roman" w:hAnsi="Times New Roman" w:cs="Times New Roman"/>
          <w:sz w:val="24"/>
          <w:szCs w:val="24"/>
        </w:rPr>
        <w:t> </w:t>
      </w:r>
      <w:r w:rsidRPr="00171A5C">
        <w:rPr>
          <w:rFonts w:ascii="Times New Roman" w:hAnsi="Times New Roman" w:cs="Times New Roman"/>
          <w:sz w:val="24"/>
          <w:szCs w:val="24"/>
        </w:rPr>
        <w:t>MJ/m</w:t>
      </w:r>
      <w:r w:rsidRPr="00171A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71A5C">
        <w:rPr>
          <w:rFonts w:ascii="Times New Roman" w:hAnsi="Times New Roman" w:cs="Times New Roman"/>
          <w:sz w:val="24"/>
          <w:szCs w:val="24"/>
        </w:rPr>
        <w:t>. Gęstość obciążenia ogniowego w magazynach na kondygnacjach podziemnych wynosi do 1000 MJ/m</w:t>
      </w:r>
      <w:r w:rsidRPr="00171A5C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171A5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0867C3" w14:textId="74F4C2DF" w:rsidR="007B22DA" w:rsidRPr="00171A5C" w:rsidRDefault="007B22DA" w:rsidP="007B22D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t>PRZECIWPOŻAROWE WYMAGANIA BUDOWLANE</w:t>
      </w:r>
    </w:p>
    <w:p w14:paraId="6CE4DBEC" w14:textId="73D21E94" w:rsidR="007B22DA" w:rsidRPr="00171A5C" w:rsidRDefault="007B22DA" w:rsidP="007B22D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t>Projektowana klasa odporności pożarowej</w:t>
      </w:r>
    </w:p>
    <w:p w14:paraId="5EEBF71E" w14:textId="167D2F84" w:rsidR="007B22DA" w:rsidRPr="00171A5C" w:rsidRDefault="007B22DA" w:rsidP="00CE4C4D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ab/>
        <w:t>Ze względu na wysokość i przeznaczenie budyn</w:t>
      </w:r>
      <w:r w:rsidR="001C4DAA">
        <w:rPr>
          <w:rFonts w:ascii="Times New Roman" w:hAnsi="Times New Roman" w:cs="Times New Roman"/>
          <w:sz w:val="24"/>
          <w:szCs w:val="24"/>
        </w:rPr>
        <w:t>ek</w:t>
      </w:r>
      <w:r w:rsidRPr="00171A5C">
        <w:rPr>
          <w:rFonts w:ascii="Times New Roman" w:hAnsi="Times New Roman" w:cs="Times New Roman"/>
          <w:sz w:val="24"/>
          <w:szCs w:val="24"/>
        </w:rPr>
        <w:t xml:space="preserve"> zostanie wykonany w klasie „B” odporności pożarowej. Projektowaną klasę odporności ogniowej elementów budynku przedstawia tabela 1.</w:t>
      </w:r>
    </w:p>
    <w:p w14:paraId="7CF31326" w14:textId="73E885F7" w:rsidR="0097110A" w:rsidRDefault="0097110A" w:rsidP="00CE4C4D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84C77" w14:textId="4E4A5542" w:rsidR="005C55B0" w:rsidRDefault="005C55B0" w:rsidP="00CE4C4D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5B1A0" w14:textId="196C0924" w:rsidR="005C55B0" w:rsidRDefault="005C55B0" w:rsidP="00CE4C4D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75E87" w14:textId="0FE24094" w:rsidR="005C55B0" w:rsidRDefault="005C55B0" w:rsidP="00CE4C4D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D437F1" w14:textId="69731202" w:rsidR="005C55B0" w:rsidRDefault="005C55B0" w:rsidP="00CE4C4D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86C17F" w14:textId="77777777" w:rsidR="005C55B0" w:rsidRDefault="005C55B0" w:rsidP="00CE4C4D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7C4705" w14:textId="17DF7CFE" w:rsidR="00CE4C4D" w:rsidRPr="00171A5C" w:rsidRDefault="00CE4C4D" w:rsidP="007B22DA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71A5C">
        <w:rPr>
          <w:rFonts w:ascii="Times New Roman" w:hAnsi="Times New Roman" w:cs="Times New Roman"/>
          <w:i/>
          <w:iCs/>
          <w:sz w:val="24"/>
          <w:szCs w:val="24"/>
        </w:rPr>
        <w:lastRenderedPageBreak/>
        <w:t>Tabela 1. Projektowana klasa odporności pożarowej elementów budowlanych</w:t>
      </w:r>
    </w:p>
    <w:tbl>
      <w:tblPr>
        <w:tblStyle w:val="Tabela-Siatka"/>
        <w:tblW w:w="10348" w:type="dxa"/>
        <w:tblInd w:w="-572" w:type="dxa"/>
        <w:tblLook w:val="04A0" w:firstRow="1" w:lastRow="0" w:firstColumn="1" w:lastColumn="0" w:noHBand="0" w:noVBand="1"/>
      </w:tblPr>
      <w:tblGrid>
        <w:gridCol w:w="1350"/>
        <w:gridCol w:w="1485"/>
        <w:gridCol w:w="1593"/>
        <w:gridCol w:w="1396"/>
        <w:gridCol w:w="1392"/>
        <w:gridCol w:w="1456"/>
        <w:gridCol w:w="1676"/>
      </w:tblGrid>
      <w:tr w:rsidR="00CE4C4D" w:rsidRPr="00171A5C" w14:paraId="54AFAD68" w14:textId="77777777" w:rsidTr="00CE4C4D">
        <w:tc>
          <w:tcPr>
            <w:tcW w:w="1350" w:type="dxa"/>
          </w:tcPr>
          <w:p w14:paraId="021A59E4" w14:textId="48189C5C" w:rsidR="00CE4C4D" w:rsidRPr="00171A5C" w:rsidRDefault="00CE4C4D" w:rsidP="007B22D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Klasa odporności pożarowej budynku</w:t>
            </w:r>
          </w:p>
        </w:tc>
        <w:tc>
          <w:tcPr>
            <w:tcW w:w="8998" w:type="dxa"/>
            <w:gridSpan w:val="6"/>
          </w:tcPr>
          <w:p w14:paraId="275A598C" w14:textId="77777777" w:rsidR="00CE4C4D" w:rsidRPr="00171A5C" w:rsidRDefault="00CE4C4D" w:rsidP="007B22D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7F9623" w14:textId="502A20B5" w:rsidR="00CE4C4D" w:rsidRPr="00171A5C" w:rsidRDefault="00CE4C4D" w:rsidP="007B22D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Klasa odporności ogniowej elementów budynku</w:t>
            </w:r>
          </w:p>
        </w:tc>
      </w:tr>
      <w:tr w:rsidR="00CE4C4D" w:rsidRPr="00171A5C" w14:paraId="7EF9693F" w14:textId="77777777" w:rsidTr="00CE4C4D">
        <w:tc>
          <w:tcPr>
            <w:tcW w:w="1350" w:type="dxa"/>
            <w:vAlign w:val="center"/>
          </w:tcPr>
          <w:p w14:paraId="729C4FD0" w14:textId="77777777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71AEC104" w14:textId="49CEB749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główna konstrukcja nośna</w:t>
            </w:r>
          </w:p>
        </w:tc>
        <w:tc>
          <w:tcPr>
            <w:tcW w:w="1593" w:type="dxa"/>
            <w:vAlign w:val="center"/>
          </w:tcPr>
          <w:p w14:paraId="582FAA5E" w14:textId="13D8EF76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konstrukcja dachu</w:t>
            </w:r>
          </w:p>
        </w:tc>
        <w:tc>
          <w:tcPr>
            <w:tcW w:w="1396" w:type="dxa"/>
            <w:vAlign w:val="center"/>
          </w:tcPr>
          <w:p w14:paraId="37A7B1FD" w14:textId="0D38B928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strop</w:t>
            </w:r>
          </w:p>
        </w:tc>
        <w:tc>
          <w:tcPr>
            <w:tcW w:w="1392" w:type="dxa"/>
            <w:vAlign w:val="center"/>
          </w:tcPr>
          <w:p w14:paraId="37640895" w14:textId="05345121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ściana zewnętrzna</w:t>
            </w:r>
          </w:p>
        </w:tc>
        <w:tc>
          <w:tcPr>
            <w:tcW w:w="1456" w:type="dxa"/>
            <w:vAlign w:val="center"/>
          </w:tcPr>
          <w:p w14:paraId="13AA1585" w14:textId="3402EF9C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ściana wewnętrzna</w:t>
            </w:r>
          </w:p>
        </w:tc>
        <w:tc>
          <w:tcPr>
            <w:tcW w:w="1676" w:type="dxa"/>
            <w:vAlign w:val="center"/>
          </w:tcPr>
          <w:p w14:paraId="7F085D8A" w14:textId="570DA283" w:rsidR="00CE4C4D" w:rsidRPr="00171A5C" w:rsidRDefault="00764132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przykrycie</w:t>
            </w:r>
            <w:r w:rsidR="00CE4C4D"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dachu</w:t>
            </w:r>
          </w:p>
        </w:tc>
      </w:tr>
      <w:tr w:rsidR="00CE4C4D" w:rsidRPr="00171A5C" w14:paraId="1BB59B35" w14:textId="77777777" w:rsidTr="00CE4C4D">
        <w:trPr>
          <w:trHeight w:val="1195"/>
        </w:trPr>
        <w:tc>
          <w:tcPr>
            <w:tcW w:w="1350" w:type="dxa"/>
            <w:vAlign w:val="center"/>
          </w:tcPr>
          <w:p w14:paraId="4147884D" w14:textId="664E32D4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1485" w:type="dxa"/>
            <w:vAlign w:val="center"/>
          </w:tcPr>
          <w:p w14:paraId="7044D9E5" w14:textId="2731977A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R120</w:t>
            </w:r>
          </w:p>
        </w:tc>
        <w:tc>
          <w:tcPr>
            <w:tcW w:w="1593" w:type="dxa"/>
            <w:vAlign w:val="center"/>
          </w:tcPr>
          <w:p w14:paraId="1C6823EC" w14:textId="17376ED3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-R30</w:t>
            </w:r>
          </w:p>
        </w:tc>
        <w:tc>
          <w:tcPr>
            <w:tcW w:w="1396" w:type="dxa"/>
            <w:vAlign w:val="center"/>
          </w:tcPr>
          <w:p w14:paraId="6236E6C7" w14:textId="66917D99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 60</w:t>
            </w:r>
          </w:p>
        </w:tc>
        <w:tc>
          <w:tcPr>
            <w:tcW w:w="1392" w:type="dxa"/>
            <w:vAlign w:val="center"/>
          </w:tcPr>
          <w:p w14:paraId="6F405C86" w14:textId="240633A6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EI60</w:t>
            </w:r>
          </w:p>
        </w:tc>
        <w:tc>
          <w:tcPr>
            <w:tcW w:w="1456" w:type="dxa"/>
            <w:vAlign w:val="center"/>
          </w:tcPr>
          <w:p w14:paraId="132A60AA" w14:textId="11CAFA38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 30</w:t>
            </w:r>
          </w:p>
        </w:tc>
        <w:tc>
          <w:tcPr>
            <w:tcW w:w="1676" w:type="dxa"/>
            <w:vAlign w:val="center"/>
          </w:tcPr>
          <w:p w14:paraId="5BCB2775" w14:textId="0007B795" w:rsidR="00CE4C4D" w:rsidRPr="00171A5C" w:rsidRDefault="00CE4C4D" w:rsidP="00CE4C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-E30</w:t>
            </w:r>
          </w:p>
        </w:tc>
      </w:tr>
    </w:tbl>
    <w:p w14:paraId="73CACB40" w14:textId="584C154F" w:rsidR="00CE4C4D" w:rsidRPr="00171A5C" w:rsidRDefault="004B5DE2" w:rsidP="004B5DE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1) dotyczy pasa </w:t>
      </w:r>
      <w:r w:rsidR="003226D7" w:rsidRPr="00171A5C">
        <w:rPr>
          <w:rFonts w:ascii="Times New Roman" w:hAnsi="Times New Roman" w:cs="Times New Roman"/>
          <w:sz w:val="24"/>
          <w:szCs w:val="24"/>
        </w:rPr>
        <w:t>między kondygnacyjnego</w:t>
      </w:r>
      <w:r w:rsidRPr="00171A5C">
        <w:rPr>
          <w:rFonts w:ascii="Times New Roman" w:hAnsi="Times New Roman" w:cs="Times New Roman"/>
          <w:sz w:val="24"/>
          <w:szCs w:val="24"/>
        </w:rPr>
        <w:t xml:space="preserve"> o minimalnej szerokości 0,8 m</w:t>
      </w:r>
    </w:p>
    <w:p w14:paraId="0505122A" w14:textId="432362E1" w:rsidR="004B5DE2" w:rsidRPr="00171A5C" w:rsidRDefault="004B5DE2" w:rsidP="004B5DE2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2) strop nad kondygnacją podziemną REI 120</w:t>
      </w:r>
    </w:p>
    <w:p w14:paraId="3F9527D5" w14:textId="22071362" w:rsidR="004B5DE2" w:rsidRPr="00171A5C" w:rsidRDefault="004B5DE2" w:rsidP="004B5DE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1) Klasa odporności ogniowej schodów – 60 min (R 60),</w:t>
      </w:r>
    </w:p>
    <w:p w14:paraId="047F6AFA" w14:textId="6FF3A9EE" w:rsidR="004B5DE2" w:rsidRPr="00171A5C" w:rsidRDefault="004B5DE2" w:rsidP="004B5DE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2) Klasa odporności ogniowej ścian stanowiących oddzielenia przeciwpożarowe-120min (REI 120).</w:t>
      </w:r>
    </w:p>
    <w:p w14:paraId="71CB0FA9" w14:textId="31CDC674" w:rsidR="004B5DE2" w:rsidRPr="00171A5C" w:rsidRDefault="004B5DE2" w:rsidP="004B5DE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3) Klasa odporności ogniowej drzwi w ścianach 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oddzieleń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 xml:space="preserve"> przeciwpożarowych – 60 min (EI 60)</w:t>
      </w:r>
    </w:p>
    <w:p w14:paraId="3E430F75" w14:textId="1123334B" w:rsidR="004B5DE2" w:rsidRPr="00171A5C" w:rsidRDefault="004B5DE2" w:rsidP="004B5DE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4) Klasa odporności ogniowej pionowych pasów o szerokości min. 2 m rozdzielających strefy pożarowe – 60 min (EI 60)</w:t>
      </w:r>
    </w:p>
    <w:p w14:paraId="0E7376FA" w14:textId="21C7F2C7" w:rsidR="004B5DE2" w:rsidRPr="00171A5C" w:rsidRDefault="004B5DE2" w:rsidP="004B5DE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5) Klasa odporności ogniowej obudowy szachtów instalacyjnych – 60 min. (EI 60)</w:t>
      </w:r>
    </w:p>
    <w:p w14:paraId="0EB98AE5" w14:textId="12BFDE67" w:rsidR="004B5DE2" w:rsidRPr="00171A5C" w:rsidRDefault="004B5DE2" w:rsidP="004B5DE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6) Klasa odporności ogniowej obudowy latek schodowych w -60 min (REI 60)</w:t>
      </w:r>
    </w:p>
    <w:p w14:paraId="65C3D09C" w14:textId="1EE7B7C8" w:rsidR="004B5DE2" w:rsidRPr="00171A5C" w:rsidRDefault="004B5DE2" w:rsidP="004B5DE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7) Klasa odporności ogniowej drzwi do klatek schodowych i przedsionków przeciwpożarowych -30 min (EI 30),</w:t>
      </w:r>
    </w:p>
    <w:p w14:paraId="7DEBEE1E" w14:textId="0CC877E5" w:rsidR="004B5DE2" w:rsidRPr="00171A5C" w:rsidRDefault="004B5DE2" w:rsidP="004B5DE2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8) Klasa odporności ogniowej bram przeciwpożarowych oddzielających strefy pożarowe w</w:t>
      </w:r>
      <w:r w:rsidR="001C4DAA">
        <w:rPr>
          <w:rFonts w:ascii="Times New Roman" w:hAnsi="Times New Roman" w:cs="Times New Roman"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>garażu – 60 min. (EI 60)</w:t>
      </w:r>
    </w:p>
    <w:p w14:paraId="1DB76212" w14:textId="506D149E" w:rsidR="000E13E4" w:rsidRPr="00171A5C" w:rsidRDefault="004B5DE2" w:rsidP="000E13E4">
      <w:pPr>
        <w:spacing w:after="200" w:line="36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9) Klasa odporności ogniowej ścian działowych stanowiących obudowę poziomych dróg ewakuacyjnych -30 min (EI 30)</w:t>
      </w:r>
      <w:r w:rsidR="0097110A">
        <w:rPr>
          <w:rFonts w:ascii="Times New Roman" w:hAnsi="Times New Roman" w:cs="Times New Roman"/>
          <w:sz w:val="24"/>
          <w:szCs w:val="24"/>
        </w:rPr>
        <w:t>”</w:t>
      </w:r>
    </w:p>
    <w:p w14:paraId="224BF3E8" w14:textId="38497AD2" w:rsidR="000E13E4" w:rsidRPr="00171A5C" w:rsidRDefault="000E13E4" w:rsidP="000E13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Uwaga:</w:t>
      </w:r>
      <w:r w:rsidRPr="00171A5C">
        <w:rPr>
          <w:rFonts w:ascii="Times New Roman" w:hAnsi="Times New Roman" w:cs="Times New Roman"/>
          <w:sz w:val="24"/>
          <w:szCs w:val="24"/>
        </w:rPr>
        <w:t xml:space="preserve"> w żadnym z rozpatrywanych pomieszczeń nie wydzielają się substancje szkodliwe dla zdrowia</w:t>
      </w:r>
    </w:p>
    <w:p w14:paraId="3F4A4366" w14:textId="5F0E6B97" w:rsidR="007B22DA" w:rsidRDefault="007B22DA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427917" w14:textId="7B66F86B" w:rsidR="00235093" w:rsidRDefault="00235093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550D4B" w14:textId="12BA1F20" w:rsidR="00E80D29" w:rsidRDefault="00E80D29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48B704" w14:textId="77777777" w:rsidR="005C55B0" w:rsidRDefault="005C55B0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32B3D2" w14:textId="77777777" w:rsidR="00235093" w:rsidRPr="00171A5C" w:rsidRDefault="00235093" w:rsidP="00CD2D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CE685A" w14:textId="0CD6B1BA" w:rsidR="00C43EAE" w:rsidRPr="00171A5C" w:rsidRDefault="00C43EAE" w:rsidP="002B4E1A">
      <w:pPr>
        <w:pStyle w:val="Akapitzlist"/>
        <w:numPr>
          <w:ilvl w:val="0"/>
          <w:numId w:val="3"/>
        </w:numPr>
        <w:spacing w:after="60" w:line="36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71A5C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 xml:space="preserve">Opis </w:t>
      </w:r>
      <w:r w:rsidR="003A5863" w:rsidRPr="00171A5C">
        <w:rPr>
          <w:rFonts w:ascii="Times New Roman" w:hAnsi="Times New Roman" w:cs="Times New Roman"/>
          <w:b/>
          <w:sz w:val="28"/>
          <w:szCs w:val="24"/>
          <w:u w:val="single"/>
        </w:rPr>
        <w:t xml:space="preserve">instalacji </w:t>
      </w:r>
    </w:p>
    <w:p w14:paraId="20FB97A6" w14:textId="218BF3E0" w:rsidR="00336C29" w:rsidRPr="00171A5C" w:rsidRDefault="00336C29" w:rsidP="0065167A">
      <w:p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Opis powyższy podzielony zostanie na punkty:</w:t>
      </w:r>
    </w:p>
    <w:p w14:paraId="1117A33B" w14:textId="63832124" w:rsidR="00336C29" w:rsidRPr="00171A5C" w:rsidRDefault="00336C29" w:rsidP="00336C29">
      <w:pPr>
        <w:pStyle w:val="Akapitzlist"/>
        <w:numPr>
          <w:ilvl w:val="0"/>
          <w:numId w:val="17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Pomieszczenia 3.05, 3.06, 3.09 e – jednolite standar</w:t>
      </w:r>
      <w:r w:rsidR="0097110A">
        <w:rPr>
          <w:rFonts w:ascii="Times New Roman" w:hAnsi="Times New Roman" w:cs="Times New Roman"/>
          <w:sz w:val="24"/>
          <w:szCs w:val="24"/>
        </w:rPr>
        <w:t>d</w:t>
      </w:r>
      <w:r w:rsidRPr="00171A5C">
        <w:rPr>
          <w:rFonts w:ascii="Times New Roman" w:hAnsi="Times New Roman" w:cs="Times New Roman"/>
          <w:sz w:val="24"/>
          <w:szCs w:val="24"/>
        </w:rPr>
        <w:t>y – wentylacja, klimatyzacja</w:t>
      </w:r>
    </w:p>
    <w:p w14:paraId="318D61C3" w14:textId="3CB67711" w:rsidR="00336C29" w:rsidRPr="00171A5C" w:rsidRDefault="00336C29" w:rsidP="00336C29">
      <w:pPr>
        <w:pStyle w:val="Akapitzlist"/>
        <w:numPr>
          <w:ilvl w:val="0"/>
          <w:numId w:val="17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Pomieszczenie 3.09 b</w:t>
      </w:r>
      <w:r w:rsidR="0097110A">
        <w:rPr>
          <w:rFonts w:ascii="Times New Roman" w:hAnsi="Times New Roman" w:cs="Times New Roman"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>– wentylacja, klimatyzacja</w:t>
      </w:r>
    </w:p>
    <w:p w14:paraId="6730B74F" w14:textId="2DED5AB1" w:rsidR="00336C29" w:rsidRPr="00171A5C" w:rsidRDefault="00336C29" w:rsidP="00336C29">
      <w:pPr>
        <w:pStyle w:val="Akapitzlist"/>
        <w:numPr>
          <w:ilvl w:val="0"/>
          <w:numId w:val="17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Pomieszczenie 3.09 c</w:t>
      </w:r>
      <w:r w:rsidR="0097110A">
        <w:rPr>
          <w:rFonts w:ascii="Times New Roman" w:hAnsi="Times New Roman" w:cs="Times New Roman"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>– wentylacja, klimatyzacja</w:t>
      </w:r>
    </w:p>
    <w:p w14:paraId="75E01B8A" w14:textId="083EF6EF" w:rsidR="00336C29" w:rsidRPr="00171A5C" w:rsidRDefault="00336C29" w:rsidP="00336C29">
      <w:pPr>
        <w:pStyle w:val="Akapitzlist"/>
        <w:numPr>
          <w:ilvl w:val="0"/>
          <w:numId w:val="17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Pomieszczenie 3.09 d</w:t>
      </w:r>
      <w:r w:rsidR="0097110A">
        <w:rPr>
          <w:rFonts w:ascii="Times New Roman" w:hAnsi="Times New Roman" w:cs="Times New Roman"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>– wentylacja, klimatyzacja</w:t>
      </w:r>
    </w:p>
    <w:p w14:paraId="31F48522" w14:textId="6217DCF4" w:rsidR="00336C29" w:rsidRPr="00171A5C" w:rsidRDefault="00336C29" w:rsidP="00336C29">
      <w:pPr>
        <w:pStyle w:val="Akapitzlist"/>
        <w:numPr>
          <w:ilvl w:val="0"/>
          <w:numId w:val="17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Pomieszczenie 3.09 a – wymagania szczególne – wentylacja, klimatyzacja</w:t>
      </w:r>
    </w:p>
    <w:p w14:paraId="4884731A" w14:textId="213BAE29" w:rsidR="00336C29" w:rsidRPr="00171A5C" w:rsidRDefault="00336C29" w:rsidP="00336C29">
      <w:pPr>
        <w:pStyle w:val="Akapitzlist"/>
        <w:numPr>
          <w:ilvl w:val="0"/>
          <w:numId w:val="17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Woda lodowa do pomieszczeń (czynnik chłodniczy)</w:t>
      </w:r>
    </w:p>
    <w:p w14:paraId="09952A1A" w14:textId="5B99EAB1" w:rsidR="00336C29" w:rsidRPr="00171A5C" w:rsidRDefault="00336C29" w:rsidP="00336C29">
      <w:pPr>
        <w:pStyle w:val="Akapitzlist"/>
        <w:numPr>
          <w:ilvl w:val="0"/>
          <w:numId w:val="17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Instalacje cieplne</w:t>
      </w:r>
    </w:p>
    <w:p w14:paraId="3ACD75EC" w14:textId="38033898" w:rsidR="00336C29" w:rsidRPr="00171A5C" w:rsidRDefault="00336C29" w:rsidP="00336C29">
      <w:pPr>
        <w:pStyle w:val="Akapitzlist"/>
        <w:numPr>
          <w:ilvl w:val="0"/>
          <w:numId w:val="17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Instalacje wody, wody 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Demi</w:t>
      </w:r>
      <w:proofErr w:type="spellEnd"/>
      <w:r w:rsidR="00603485" w:rsidRPr="00171A5C">
        <w:rPr>
          <w:rFonts w:ascii="Times New Roman" w:hAnsi="Times New Roman" w:cs="Times New Roman"/>
          <w:sz w:val="24"/>
          <w:szCs w:val="24"/>
        </w:rPr>
        <w:t>, kanalizacji sanitarnej (odprowadzenie skroplin, pozostałe (woda techno</w:t>
      </w:r>
      <w:r w:rsidR="00235093">
        <w:rPr>
          <w:rFonts w:ascii="Times New Roman" w:hAnsi="Times New Roman" w:cs="Times New Roman"/>
          <w:sz w:val="24"/>
          <w:szCs w:val="24"/>
        </w:rPr>
        <w:t>lo</w:t>
      </w:r>
      <w:r w:rsidR="00603485" w:rsidRPr="00171A5C">
        <w:rPr>
          <w:rFonts w:ascii="Times New Roman" w:hAnsi="Times New Roman" w:cs="Times New Roman"/>
          <w:sz w:val="24"/>
          <w:szCs w:val="24"/>
        </w:rPr>
        <w:t>giczna)</w:t>
      </w:r>
    </w:p>
    <w:p w14:paraId="435B447E" w14:textId="6C85F4F9" w:rsidR="00603485" w:rsidRPr="00171A5C" w:rsidRDefault="00603485" w:rsidP="00336C29">
      <w:pPr>
        <w:pStyle w:val="Akapitzlist"/>
        <w:numPr>
          <w:ilvl w:val="0"/>
          <w:numId w:val="17"/>
        </w:num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Zagadnienia wymaganych zabezpieczeń p. 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poż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>. instalacji.</w:t>
      </w:r>
    </w:p>
    <w:p w14:paraId="6A13E0CD" w14:textId="77777777" w:rsidR="00603485" w:rsidRPr="00171A5C" w:rsidRDefault="00603485" w:rsidP="00603485">
      <w:pPr>
        <w:pStyle w:val="Akapitzlist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A4B2D3" w14:textId="427D2215" w:rsidR="00603485" w:rsidRPr="00171A5C" w:rsidRDefault="00603485" w:rsidP="00B06CDB">
      <w:pPr>
        <w:pStyle w:val="Akapitzlist"/>
        <w:numPr>
          <w:ilvl w:val="0"/>
          <w:numId w:val="20"/>
        </w:num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Pomieszczenia 3.05, 3.06, 3.09 e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 – pomieszczenia badawcze</w:t>
      </w:r>
    </w:p>
    <w:p w14:paraId="33424BE3" w14:textId="47861DC1" w:rsidR="00603485" w:rsidRPr="00171A5C" w:rsidRDefault="00603485" w:rsidP="00B06CDB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t>Stan istniejący instalacji – wentylacja, klimatyzacja</w:t>
      </w:r>
    </w:p>
    <w:p w14:paraId="7F304A87" w14:textId="0A02090B" w:rsidR="00AB2C89" w:rsidRPr="00171A5C" w:rsidRDefault="00AB2C89" w:rsidP="00603485">
      <w:p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Zgodnie z projektem archiwalnym instalacji wentylacji i klimatyzacji przyjęte (archiwalne) parametry powietrza (centrala główna):</w:t>
      </w:r>
    </w:p>
    <w:p w14:paraId="0B21AECF" w14:textId="0C6E89B7" w:rsidR="00AB2C89" w:rsidRPr="00171A5C" w:rsidRDefault="00AB2C89" w:rsidP="00AB2C8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Obliczeniowe parametry – powierzchnie zewnętrzne</w:t>
      </w:r>
    </w:p>
    <w:p w14:paraId="79D130F6" w14:textId="5419E374" w:rsidR="00AB2C89" w:rsidRPr="00171A5C" w:rsidRDefault="00AB2C89" w:rsidP="00A525FA">
      <w:pPr>
        <w:pStyle w:val="Akapitzlist"/>
        <w:numPr>
          <w:ilvl w:val="0"/>
          <w:numId w:val="18"/>
        </w:numPr>
        <w:spacing w:after="6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1A5C">
        <w:rPr>
          <w:rFonts w:ascii="Times New Roman" w:hAnsi="Times New Roman" w:cs="Times New Roman"/>
          <w:sz w:val="24"/>
          <w:szCs w:val="24"/>
        </w:rPr>
        <w:t>zima</w:t>
      </w:r>
      <w:r w:rsidR="00A525FA" w:rsidRPr="00171A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t</w:t>
      </w:r>
      <w:r w:rsidRPr="00171A5C">
        <w:rPr>
          <w:rFonts w:ascii="Times New Roman" w:hAnsi="Times New Roman" w:cs="Times New Roman"/>
          <w:sz w:val="24"/>
          <w:szCs w:val="24"/>
          <w:vertAlign w:val="subscript"/>
        </w:rPr>
        <w:t>obl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 xml:space="preserve"> – 20 </w:t>
      </w:r>
      <w:r w:rsidRPr="00171A5C">
        <w:rPr>
          <w:rFonts w:ascii="Times New Roman" w:hAnsi="Times New Roman" w:cs="Times New Roman"/>
          <w:sz w:val="24"/>
          <w:szCs w:val="24"/>
        </w:rPr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 xml:space="preserve">C;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φ</m:t>
        </m:r>
      </m:oMath>
      <w:r w:rsidRPr="00171A5C">
        <w:rPr>
          <w:rFonts w:ascii="Times New Roman" w:hAnsi="Times New Roman" w:cs="Times New Roman"/>
          <w:iCs/>
          <w:sz w:val="24"/>
          <w:szCs w:val="24"/>
        </w:rPr>
        <w:t xml:space="preserve"> = 100%</w:t>
      </w:r>
    </w:p>
    <w:p w14:paraId="2B4D86CF" w14:textId="76441D0C" w:rsidR="00AB2C89" w:rsidRPr="00171A5C" w:rsidRDefault="00AB2C89" w:rsidP="00A525FA">
      <w:pPr>
        <w:pStyle w:val="Akapitzlist"/>
        <w:numPr>
          <w:ilvl w:val="0"/>
          <w:numId w:val="18"/>
        </w:numPr>
        <w:spacing w:after="20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1A5C">
        <w:rPr>
          <w:rFonts w:ascii="Times New Roman" w:hAnsi="Times New Roman" w:cs="Times New Roman"/>
          <w:sz w:val="24"/>
          <w:szCs w:val="24"/>
        </w:rPr>
        <w:t>lato</w:t>
      </w:r>
      <w:r w:rsidR="00A525FA" w:rsidRPr="00171A5C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171A5C">
        <w:rPr>
          <w:rFonts w:ascii="Times New Roman" w:hAnsi="Times New Roman" w:cs="Times New Roman"/>
          <w:sz w:val="24"/>
          <w:szCs w:val="24"/>
        </w:rPr>
        <w:t>t</w:t>
      </w:r>
      <w:r w:rsidRPr="00171A5C">
        <w:rPr>
          <w:rFonts w:ascii="Times New Roman" w:hAnsi="Times New Roman" w:cs="Times New Roman"/>
          <w:sz w:val="24"/>
          <w:szCs w:val="24"/>
          <w:vertAlign w:val="subscript"/>
        </w:rPr>
        <w:t>obl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 xml:space="preserve">  +</w:t>
      </w:r>
      <w:proofErr w:type="gramEnd"/>
      <w:r w:rsidRPr="00171A5C">
        <w:rPr>
          <w:rFonts w:ascii="Times New Roman" w:hAnsi="Times New Roman" w:cs="Times New Roman"/>
          <w:sz w:val="24"/>
          <w:szCs w:val="24"/>
        </w:rPr>
        <w:t xml:space="preserve"> 30 </w:t>
      </w:r>
      <w:r w:rsidRPr="00171A5C">
        <w:rPr>
          <w:rFonts w:ascii="Times New Roman" w:hAnsi="Times New Roman" w:cs="Times New Roman"/>
          <w:sz w:val="24"/>
          <w:szCs w:val="24"/>
        </w:rPr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 xml:space="preserve">C;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φ</m:t>
        </m:r>
      </m:oMath>
      <w:r w:rsidRPr="00171A5C">
        <w:rPr>
          <w:rFonts w:ascii="Times New Roman" w:hAnsi="Times New Roman" w:cs="Times New Roman"/>
          <w:iCs/>
          <w:sz w:val="24"/>
          <w:szCs w:val="24"/>
        </w:rPr>
        <w:t xml:space="preserve"> = 45%</w:t>
      </w:r>
    </w:p>
    <w:p w14:paraId="0327D2DA" w14:textId="1D5E0705" w:rsidR="00AB2C89" w:rsidRPr="00171A5C" w:rsidRDefault="00AB2C89" w:rsidP="00A525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powierzchnie wewnętrzne</w:t>
      </w:r>
    </w:p>
    <w:p w14:paraId="465C3B19" w14:textId="6C741B34" w:rsidR="00AB2C89" w:rsidRPr="00AE0A96" w:rsidRDefault="00AB2C89" w:rsidP="00A525FA">
      <w:pPr>
        <w:pStyle w:val="Akapitzlist"/>
        <w:numPr>
          <w:ilvl w:val="0"/>
          <w:numId w:val="19"/>
        </w:numPr>
        <w:spacing w:after="60" w:line="360" w:lineRule="auto"/>
        <w:ind w:left="714" w:hanging="357"/>
        <w:contextualSpacing w:val="0"/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</w:pPr>
      <w:proofErr w:type="spellStart"/>
      <w:r w:rsidRPr="00AE0A96">
        <w:rPr>
          <w:rFonts w:ascii="Times New Roman" w:hAnsi="Times New Roman" w:cs="Times New Roman"/>
          <w:sz w:val="24"/>
          <w:szCs w:val="24"/>
          <w:lang w:val="en-US"/>
        </w:rPr>
        <w:t>lato</w:t>
      </w:r>
      <w:proofErr w:type="spellEnd"/>
      <w:r w:rsidR="00A525FA" w:rsidRPr="00AE0A96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="00A525FA" w:rsidRPr="00AE0A96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A525FA" w:rsidRPr="00AE0A96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lato</w:t>
      </w:r>
      <w:proofErr w:type="spellEnd"/>
      <w:r w:rsidR="00A525FA" w:rsidRPr="00AE0A96">
        <w:rPr>
          <w:rFonts w:ascii="Times New Roman" w:hAnsi="Times New Roman" w:cs="Times New Roman"/>
          <w:sz w:val="24"/>
          <w:szCs w:val="24"/>
          <w:lang w:val="en-US"/>
        </w:rPr>
        <w:t xml:space="preserve"> = 22</w:t>
      </w:r>
      <w:r w:rsidRPr="00AE0A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71A5C">
        <w:sym w:font="Symbol" w:char="F0B0"/>
      </w:r>
      <w:r w:rsidRPr="00AE0A9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A525FA" w:rsidRPr="00AE0A9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525FA" w:rsidRPr="00AE0A96">
        <w:rPr>
          <w:rFonts w:ascii="Times New Roman" w:eastAsia="Times New Roman" w:hAnsi="Times New Roman" w:cs="Times New Roman"/>
          <w:color w:val="4D5156"/>
          <w:sz w:val="24"/>
          <w:szCs w:val="24"/>
          <w:shd w:val="clear" w:color="auto" w:fill="FFFFFF"/>
          <w:lang w:val="en-US" w:eastAsia="pl-PL"/>
        </w:rPr>
        <w:t>±</w:t>
      </w:r>
      <w:r w:rsidR="00A525FA" w:rsidRPr="00AE0A96">
        <w:rPr>
          <w:rFonts w:ascii="Times New Roman" w:hAnsi="Times New Roman" w:cs="Times New Roman"/>
          <w:sz w:val="24"/>
          <w:szCs w:val="24"/>
          <w:lang w:val="en-US"/>
        </w:rPr>
        <w:t xml:space="preserve"> 2 </w:t>
      </w:r>
      <w:r w:rsidR="00A525FA" w:rsidRPr="00171A5C">
        <w:sym w:font="Symbol" w:char="F0B0"/>
      </w:r>
      <w:r w:rsidR="00A525FA" w:rsidRPr="00AE0A9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AE0A96">
        <w:rPr>
          <w:rFonts w:ascii="Times New Roman" w:hAnsi="Times New Roman" w:cs="Times New Roman"/>
          <w:sz w:val="24"/>
          <w:szCs w:val="24"/>
          <w:lang w:val="en-US"/>
        </w:rPr>
        <w:t xml:space="preserve">;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φ</m:t>
        </m:r>
      </m:oMath>
      <w:r w:rsidRPr="00AE0A9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= </w:t>
      </w:r>
      <w:r w:rsidR="00A525FA" w:rsidRPr="00AE0A96">
        <w:rPr>
          <w:rFonts w:ascii="Times New Roman" w:hAnsi="Times New Roman" w:cs="Times New Roman"/>
          <w:iCs/>
          <w:sz w:val="24"/>
          <w:szCs w:val="24"/>
          <w:lang w:val="en-US"/>
        </w:rPr>
        <w:t>60</w:t>
      </w:r>
      <w:r w:rsidRPr="00AE0A96">
        <w:rPr>
          <w:rFonts w:ascii="Times New Roman" w:hAnsi="Times New Roman" w:cs="Times New Roman"/>
          <w:iCs/>
          <w:sz w:val="24"/>
          <w:szCs w:val="24"/>
          <w:lang w:val="en-US"/>
        </w:rPr>
        <w:t>%</w:t>
      </w:r>
      <w:r w:rsidR="00A525FA" w:rsidRPr="00AE0A96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="00A525FA" w:rsidRPr="00AE0A96">
        <w:rPr>
          <w:rFonts w:ascii="Times New Roman" w:eastAsia="Times New Roman" w:hAnsi="Times New Roman" w:cs="Times New Roman"/>
          <w:color w:val="4D5156"/>
          <w:sz w:val="24"/>
          <w:szCs w:val="24"/>
          <w:shd w:val="clear" w:color="auto" w:fill="FFFFFF"/>
          <w:lang w:val="en-US" w:eastAsia="pl-PL"/>
        </w:rPr>
        <w:t>± 10%</w:t>
      </w:r>
    </w:p>
    <w:p w14:paraId="256393C5" w14:textId="33BC9D5D" w:rsidR="00AB2C89" w:rsidRPr="00171A5C" w:rsidRDefault="00AB2C89" w:rsidP="00A525FA">
      <w:pPr>
        <w:pStyle w:val="Akapitzlist"/>
        <w:numPr>
          <w:ilvl w:val="0"/>
          <w:numId w:val="18"/>
        </w:numPr>
        <w:spacing w:after="20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71A5C">
        <w:rPr>
          <w:rFonts w:ascii="Times New Roman" w:hAnsi="Times New Roman" w:cs="Times New Roman"/>
          <w:sz w:val="24"/>
          <w:szCs w:val="24"/>
        </w:rPr>
        <w:t>zima</w:t>
      </w:r>
      <w:r w:rsidR="00A525FA" w:rsidRPr="00171A5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525FA" w:rsidRPr="00171A5C">
        <w:rPr>
          <w:rFonts w:ascii="Times New Roman" w:hAnsi="Times New Roman" w:cs="Times New Roman"/>
          <w:sz w:val="24"/>
          <w:szCs w:val="24"/>
        </w:rPr>
        <w:t>T</w:t>
      </w:r>
      <w:r w:rsidR="00A525FA" w:rsidRPr="00171A5C">
        <w:rPr>
          <w:rFonts w:ascii="Times New Roman" w:hAnsi="Times New Roman" w:cs="Times New Roman"/>
          <w:sz w:val="24"/>
          <w:szCs w:val="24"/>
          <w:vertAlign w:val="subscript"/>
        </w:rPr>
        <w:t>zima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 xml:space="preserve"> </w:t>
      </w:r>
      <w:r w:rsidR="00031FB9">
        <w:rPr>
          <w:rFonts w:ascii="Times New Roman" w:hAnsi="Times New Roman" w:cs="Times New Roman"/>
          <w:sz w:val="24"/>
          <w:szCs w:val="24"/>
        </w:rPr>
        <w:t>=</w:t>
      </w:r>
      <w:r w:rsidRPr="00171A5C">
        <w:rPr>
          <w:rFonts w:ascii="Times New Roman" w:hAnsi="Times New Roman" w:cs="Times New Roman"/>
          <w:sz w:val="24"/>
          <w:szCs w:val="24"/>
        </w:rPr>
        <w:t xml:space="preserve"> 20 </w:t>
      </w:r>
      <w:r w:rsidRPr="00171A5C">
        <w:rPr>
          <w:rFonts w:ascii="Times New Roman" w:hAnsi="Times New Roman" w:cs="Times New Roman"/>
          <w:sz w:val="24"/>
          <w:szCs w:val="24"/>
        </w:rPr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</w:t>
      </w:r>
      <w:r w:rsidR="00031FB9">
        <w:rPr>
          <w:rFonts w:ascii="Times New Roman" w:hAnsi="Times New Roman" w:cs="Times New Roman"/>
          <w:sz w:val="24"/>
          <w:szCs w:val="24"/>
        </w:rPr>
        <w:t xml:space="preserve"> </w:t>
      </w:r>
      <w:r w:rsidR="00031FB9" w:rsidRPr="001C51CF">
        <w:rPr>
          <w:rFonts w:ascii="Times New Roman" w:eastAsia="Times New Roman" w:hAnsi="Times New Roman" w:cs="Times New Roman"/>
          <w:color w:val="4D5156"/>
          <w:sz w:val="24"/>
          <w:szCs w:val="24"/>
          <w:shd w:val="clear" w:color="auto" w:fill="FFFFFF"/>
          <w:lang w:eastAsia="pl-PL"/>
        </w:rPr>
        <w:t>±</w:t>
      </w:r>
      <w:r w:rsidR="00031FB9" w:rsidRPr="001C51CF">
        <w:rPr>
          <w:rFonts w:ascii="Times New Roman" w:hAnsi="Times New Roman" w:cs="Times New Roman"/>
          <w:sz w:val="24"/>
          <w:szCs w:val="24"/>
        </w:rPr>
        <w:t xml:space="preserve"> 2 </w:t>
      </w:r>
      <w:r w:rsidR="00031FB9" w:rsidRPr="00171A5C">
        <w:sym w:font="Symbol" w:char="F0B0"/>
      </w:r>
      <w:r w:rsidR="00031FB9" w:rsidRPr="001C51CF">
        <w:rPr>
          <w:rFonts w:ascii="Times New Roman" w:hAnsi="Times New Roman" w:cs="Times New Roman"/>
          <w:sz w:val="24"/>
          <w:szCs w:val="24"/>
        </w:rPr>
        <w:t>C</w:t>
      </w:r>
      <w:r w:rsidRPr="00171A5C">
        <w:rPr>
          <w:rFonts w:ascii="Times New Roman" w:hAnsi="Times New Roman" w:cs="Times New Roman"/>
          <w:sz w:val="24"/>
          <w:szCs w:val="24"/>
        </w:rPr>
        <w:t xml:space="preserve">;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φ</m:t>
        </m:r>
      </m:oMath>
      <w:r w:rsidRPr="00171A5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31FB9" w:rsidRPr="001C51CF">
        <w:rPr>
          <w:rFonts w:ascii="Times New Roman" w:hAnsi="Times New Roman" w:cs="Times New Roman"/>
          <w:iCs/>
          <w:sz w:val="24"/>
          <w:szCs w:val="24"/>
        </w:rPr>
        <w:t xml:space="preserve">= 40% </w:t>
      </w:r>
      <w:r w:rsidR="00031FB9" w:rsidRPr="001C51CF">
        <w:rPr>
          <w:rFonts w:ascii="Times New Roman" w:eastAsia="Times New Roman" w:hAnsi="Times New Roman" w:cs="Times New Roman"/>
          <w:color w:val="4D5156"/>
          <w:sz w:val="24"/>
          <w:szCs w:val="24"/>
          <w:shd w:val="clear" w:color="auto" w:fill="FFFFFF"/>
          <w:lang w:eastAsia="pl-PL"/>
        </w:rPr>
        <w:t>± 10%</w:t>
      </w:r>
    </w:p>
    <w:p w14:paraId="3B401140" w14:textId="3CC60474" w:rsidR="00AB2C89" w:rsidRPr="00171A5C" w:rsidRDefault="00A525FA" w:rsidP="00A525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Filtry kieszeniowe klasy EU7 – Naw</w:t>
      </w:r>
    </w:p>
    <w:p w14:paraId="13A5AE7C" w14:textId="2BC208EB" w:rsidR="00A525FA" w:rsidRPr="00171A5C" w:rsidRDefault="00A525FA" w:rsidP="001176C4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</w:r>
      <w:r w:rsidRPr="00171A5C">
        <w:rPr>
          <w:rFonts w:ascii="Times New Roman" w:hAnsi="Times New Roman" w:cs="Times New Roman"/>
          <w:sz w:val="24"/>
          <w:szCs w:val="24"/>
        </w:rPr>
        <w:tab/>
        <w:t xml:space="preserve">     EU4 </w:t>
      </w:r>
      <w:r w:rsidR="001C51CF" w:rsidRPr="00171A5C">
        <w:rPr>
          <w:rFonts w:ascii="Times New Roman" w:hAnsi="Times New Roman" w:cs="Times New Roman"/>
          <w:sz w:val="24"/>
          <w:szCs w:val="24"/>
        </w:rPr>
        <w:t>–</w:t>
      </w:r>
      <w:r w:rsidRPr="00171A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Wyw</w:t>
      </w:r>
      <w:proofErr w:type="spellEnd"/>
    </w:p>
    <w:p w14:paraId="28BD584A" w14:textId="017BB3CE" w:rsidR="00A525FA" w:rsidRPr="00171A5C" w:rsidRDefault="001176C4" w:rsidP="007A6928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Uwaga:</w:t>
      </w:r>
      <w:r w:rsidRPr="00171A5C">
        <w:rPr>
          <w:rFonts w:ascii="Times New Roman" w:hAnsi="Times New Roman" w:cs="Times New Roman"/>
          <w:sz w:val="24"/>
          <w:szCs w:val="24"/>
        </w:rPr>
        <w:t xml:space="preserve"> zgodnie z wywiadem z działem technicznym, powietrze w okresie zimowym nie jest dowilżane!</w:t>
      </w:r>
    </w:p>
    <w:p w14:paraId="2853A0D3" w14:textId="43AA4E19" w:rsidR="00AB2C89" w:rsidRPr="00171A5C" w:rsidRDefault="007A6928" w:rsidP="007A6928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Powietrze doprowadzane jest do pomieszczeń zgodnie z rys. 2.</w:t>
      </w:r>
    </w:p>
    <w:p w14:paraId="09B3D415" w14:textId="192605ED" w:rsidR="007A6928" w:rsidRDefault="007A6928" w:rsidP="007A6928">
      <w:pPr>
        <w:spacing w:after="3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Schłodzenie powietrza zapewniają szafy klimatyzacji precyzyjnej firmy Emerson. Użytkownik sygnalizuje poziom głośności szaf oraz drgania przenoszące się na konstrukcję budynku uniemożliwiające prowadzenie prac badawczych.</w:t>
      </w:r>
    </w:p>
    <w:p w14:paraId="62BE26EB" w14:textId="77777777" w:rsidR="005C55B0" w:rsidRPr="00171A5C" w:rsidRDefault="005C55B0" w:rsidP="007A6928">
      <w:pPr>
        <w:spacing w:after="3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05AC3A" w14:textId="629D970B" w:rsidR="007A6928" w:rsidRPr="00171A5C" w:rsidRDefault="007A6928" w:rsidP="00B06CDB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lastRenderedPageBreak/>
        <w:t>Stan projektowany</w:t>
      </w:r>
    </w:p>
    <w:p w14:paraId="52B85B6F" w14:textId="7F09764C" w:rsidR="007A6928" w:rsidRPr="00171A5C" w:rsidRDefault="007A6928" w:rsidP="00A525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Ilości i parametry powietrza nawiewanego pozostawia się bez zmian.</w:t>
      </w:r>
    </w:p>
    <w:p w14:paraId="290C323A" w14:textId="3BC713B0" w:rsidR="007A6928" w:rsidRPr="00171A5C" w:rsidRDefault="007A6928" w:rsidP="00A525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Szafy klimatyzacyjne pozostawia się jako urządzenia awaryjne</w:t>
      </w:r>
      <w:r w:rsidR="008C1817">
        <w:rPr>
          <w:rFonts w:ascii="Times New Roman" w:hAnsi="Times New Roman" w:cs="Times New Roman"/>
          <w:sz w:val="24"/>
          <w:szCs w:val="24"/>
        </w:rPr>
        <w:t>.</w:t>
      </w:r>
    </w:p>
    <w:p w14:paraId="25F10D2F" w14:textId="5D6C6409" w:rsidR="007A6928" w:rsidRPr="00171A5C" w:rsidRDefault="007A6928" w:rsidP="007A6928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Dla pochłonięcia zysków ciepła projektuje się zastosowanie klimatyzatorów wodnych kanałowych (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przystropowych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>) i kasetonowego (mało miejsca na stropie). Pomieszczenie</w:t>
      </w:r>
      <w:r w:rsidR="008C1817">
        <w:rPr>
          <w:rFonts w:ascii="Times New Roman" w:hAnsi="Times New Roman" w:cs="Times New Roman"/>
          <w:sz w:val="24"/>
          <w:szCs w:val="24"/>
        </w:rPr>
        <w:t> </w:t>
      </w:r>
      <w:r w:rsidRPr="00171A5C">
        <w:rPr>
          <w:rFonts w:ascii="Times New Roman" w:hAnsi="Times New Roman" w:cs="Times New Roman"/>
          <w:sz w:val="24"/>
          <w:szCs w:val="24"/>
        </w:rPr>
        <w:t>i</w:t>
      </w:r>
      <w:r w:rsidR="00001841" w:rsidRPr="00171A5C">
        <w:rPr>
          <w:rFonts w:ascii="Times New Roman" w:hAnsi="Times New Roman" w:cs="Times New Roman"/>
          <w:sz w:val="24"/>
          <w:szCs w:val="24"/>
        </w:rPr>
        <w:t> </w:t>
      </w:r>
      <w:r w:rsidRPr="00171A5C">
        <w:rPr>
          <w:rFonts w:ascii="Times New Roman" w:hAnsi="Times New Roman" w:cs="Times New Roman"/>
          <w:sz w:val="24"/>
          <w:szCs w:val="24"/>
        </w:rPr>
        <w:t>wielkość podano na rys. Nr 4.</w:t>
      </w:r>
    </w:p>
    <w:p w14:paraId="531856E3" w14:textId="67CA3255" w:rsidR="00001841" w:rsidRPr="00171A5C" w:rsidRDefault="007A6928" w:rsidP="00001841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Uwaga:</w:t>
      </w:r>
      <w:r w:rsidRPr="00171A5C">
        <w:rPr>
          <w:rFonts w:ascii="Times New Roman" w:hAnsi="Times New Roman" w:cs="Times New Roman"/>
          <w:sz w:val="24"/>
          <w:szCs w:val="24"/>
        </w:rPr>
        <w:t xml:space="preserve"> jako</w:t>
      </w:r>
      <w:r w:rsidRPr="007438A4">
        <w:rPr>
          <w:rFonts w:ascii="Times New Roman" w:hAnsi="Times New Roman" w:cs="Times New Roman"/>
          <w:sz w:val="24"/>
          <w:szCs w:val="24"/>
        </w:rPr>
        <w:t xml:space="preserve"> </w:t>
      </w:r>
      <w:r w:rsidRPr="007438A4">
        <w:rPr>
          <w:rFonts w:ascii="Times New Roman" w:hAnsi="Times New Roman" w:cs="Times New Roman"/>
          <w:b/>
          <w:bCs/>
          <w:sz w:val="24"/>
          <w:szCs w:val="24"/>
        </w:rPr>
        <w:t>przykładowe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>podano klimatyzatory jak zaznaczono na rysunkach. Dobór niezbędny ze względu na konieczność określenia gabarytów, ciężarów, poziomu hałasu, ceny etc. urządzeń</w:t>
      </w:r>
    </w:p>
    <w:p w14:paraId="03E8577C" w14:textId="5ECE99CA" w:rsidR="00001841" w:rsidRPr="00171A5C" w:rsidRDefault="00001841" w:rsidP="00A525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Uwaga: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>można stosować materiały i urządzenia innych firm posiadające stosowne atesty i dopuszczenia UE i PL pod warunkiem zachowania parametrów technicznych i jakości urządzeń nie gorszych od zakładanych w projekcie.</w:t>
      </w:r>
    </w:p>
    <w:p w14:paraId="36EEBE1D" w14:textId="0DF6DBF9" w:rsidR="00B06CDB" w:rsidRPr="00171A5C" w:rsidRDefault="00B06CDB" w:rsidP="00A525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A82F05" w14:textId="0C16BFC2" w:rsidR="00812012" w:rsidRPr="00370707" w:rsidRDefault="00B06CDB" w:rsidP="004A7F0D">
      <w:pPr>
        <w:pStyle w:val="Akapitzlist"/>
        <w:numPr>
          <w:ilvl w:val="0"/>
          <w:numId w:val="20"/>
        </w:numPr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070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Pomieszczenie 3.09 </w:t>
      </w:r>
      <w:r w:rsidR="00FC17CE" w:rsidRPr="00370707"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r w:rsidR="00FC17CE" w:rsidRPr="003707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0707">
        <w:rPr>
          <w:rFonts w:ascii="Times New Roman" w:hAnsi="Times New Roman" w:cs="Times New Roman"/>
          <w:sz w:val="24"/>
          <w:szCs w:val="24"/>
        </w:rPr>
        <w:t xml:space="preserve">– </w:t>
      </w:r>
      <w:r w:rsidRPr="00370707">
        <w:rPr>
          <w:rFonts w:ascii="Times New Roman" w:hAnsi="Times New Roman" w:cs="Times New Roman"/>
          <w:b/>
          <w:bCs/>
          <w:sz w:val="24"/>
          <w:szCs w:val="24"/>
        </w:rPr>
        <w:t>śluza</w:t>
      </w:r>
    </w:p>
    <w:p w14:paraId="4D75ADD2" w14:textId="3506AB9D" w:rsidR="00B06CDB" w:rsidRPr="00171A5C" w:rsidRDefault="00B06CDB" w:rsidP="00385315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Stan istniejący </w:t>
      </w:r>
    </w:p>
    <w:p w14:paraId="3F517E12" w14:textId="2AD3D37D" w:rsidR="00B06CDB" w:rsidRPr="00171A5C" w:rsidRDefault="00B06CDB" w:rsidP="00B06CDB">
      <w:pPr>
        <w:spacing w:after="3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Do pomieszczenia doprowadzone jest powietrze z centrali głównej w ilości N 140/W 160 m</w:t>
      </w:r>
      <w:r w:rsidRPr="00171A5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71A5C">
        <w:rPr>
          <w:rFonts w:ascii="Times New Roman" w:hAnsi="Times New Roman" w:cs="Times New Roman"/>
          <w:sz w:val="24"/>
          <w:szCs w:val="24"/>
        </w:rPr>
        <w:t>/h.</w:t>
      </w:r>
    </w:p>
    <w:p w14:paraId="345E615D" w14:textId="77777777" w:rsidR="00B06CDB" w:rsidRPr="00171A5C" w:rsidRDefault="00B06CDB" w:rsidP="00B06CDB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t>Stan projektowany</w:t>
      </w:r>
    </w:p>
    <w:p w14:paraId="23CA0B0C" w14:textId="3EF14EF9" w:rsidR="00B06CDB" w:rsidRPr="00171A5C" w:rsidRDefault="00B06CDB" w:rsidP="007B6598">
      <w:p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Proponuje się pozostawienie powyższyc</w:t>
      </w:r>
      <w:r w:rsidR="0048608E">
        <w:rPr>
          <w:rFonts w:ascii="Times New Roman" w:hAnsi="Times New Roman" w:cs="Times New Roman"/>
          <w:sz w:val="24"/>
          <w:szCs w:val="24"/>
        </w:rPr>
        <w:t>h</w:t>
      </w:r>
      <w:r w:rsidRPr="00171A5C">
        <w:rPr>
          <w:rFonts w:ascii="Times New Roman" w:hAnsi="Times New Roman" w:cs="Times New Roman"/>
          <w:sz w:val="24"/>
          <w:szCs w:val="24"/>
        </w:rPr>
        <w:t xml:space="preserve"> ilości powietrza (podciśnienie) – patrz punkt „pomieszczenie 3.09 a”. W pomieszczeniu zainstalowana zostanie centrala nawiewna – patrz punkt „pomieszczenie 3.09 a”.</w:t>
      </w:r>
    </w:p>
    <w:p w14:paraId="625F5D72" w14:textId="46732981" w:rsidR="007B6598" w:rsidRDefault="007B6598" w:rsidP="00B06C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Należy dokonać niezbędnych przesunięć instalacji wentylacyjnej. Strop podwieszony zdemontować dla umożliwienia dostępu do klap rewizyjnych.</w:t>
      </w:r>
    </w:p>
    <w:p w14:paraId="4B0C1533" w14:textId="77777777" w:rsidR="00812012" w:rsidRPr="00171A5C" w:rsidRDefault="00812012" w:rsidP="00B06CD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63924" w14:textId="5D28952E" w:rsidR="00FC17CE" w:rsidRPr="00171A5C" w:rsidRDefault="00FC17CE" w:rsidP="00394B46">
      <w:pPr>
        <w:pStyle w:val="Akapitzlist"/>
        <w:numPr>
          <w:ilvl w:val="0"/>
          <w:numId w:val="20"/>
        </w:numPr>
        <w:spacing w:after="60" w:line="360" w:lineRule="auto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Pomieszczenie 3.09 c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 xml:space="preserve">– </w:t>
      </w:r>
      <w:r w:rsidR="00394B46" w:rsidRPr="00171A5C">
        <w:rPr>
          <w:rFonts w:ascii="Times New Roman" w:hAnsi="Times New Roman" w:cs="Times New Roman"/>
          <w:b/>
          <w:bCs/>
          <w:sz w:val="24"/>
          <w:szCs w:val="24"/>
        </w:rPr>
        <w:t>zaplecze laboratorium</w:t>
      </w:r>
    </w:p>
    <w:p w14:paraId="24352BE7" w14:textId="1E207B84" w:rsidR="00385315" w:rsidRDefault="00394B46" w:rsidP="0097110A">
      <w:p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Instalacje pozostawia się w stanie niezmienionym.</w:t>
      </w:r>
    </w:p>
    <w:p w14:paraId="5F2F470D" w14:textId="5074E370" w:rsidR="0097110A" w:rsidRDefault="0097110A" w:rsidP="0097110A">
      <w:p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12ABF5" w14:textId="77777777" w:rsidR="00385315" w:rsidRPr="00171A5C" w:rsidRDefault="00385315" w:rsidP="00385315">
      <w:pPr>
        <w:pStyle w:val="Akapitzlist"/>
        <w:numPr>
          <w:ilvl w:val="0"/>
          <w:numId w:val="20"/>
        </w:numPr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Pomieszczenie 3.09 d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 xml:space="preserve">– 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>UPS</w:t>
      </w:r>
    </w:p>
    <w:p w14:paraId="403509BE" w14:textId="6E9862C9" w:rsidR="00385315" w:rsidRPr="00171A5C" w:rsidRDefault="00385315" w:rsidP="00385315">
      <w:pPr>
        <w:pStyle w:val="Akapitzlist"/>
        <w:spacing w:after="60" w:line="36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Stan istniejący </w:t>
      </w:r>
    </w:p>
    <w:p w14:paraId="4DC39CF5" w14:textId="337EB76B" w:rsidR="00385315" w:rsidRPr="00171A5C" w:rsidRDefault="00385315" w:rsidP="00385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Pomieszczenie wyposażone w wentylację 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nawiewno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>-wyciągową. Zainstalowana szafa klimatyzacyjna Emerson.</w:t>
      </w:r>
    </w:p>
    <w:p w14:paraId="6CACE75F" w14:textId="7A158BBA" w:rsidR="00385315" w:rsidRPr="00171A5C" w:rsidRDefault="00385315" w:rsidP="00385315">
      <w:pPr>
        <w:spacing w:after="3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Zdaniem Użytkownika /i projektanta/ jest ona zbyt głośna i generuje niedopuszczalne dla aparatury drgania. Będzie użytkowana jako awaryjne źródło chłodu.</w:t>
      </w:r>
    </w:p>
    <w:p w14:paraId="1D12193A" w14:textId="3C9B901E" w:rsidR="00385315" w:rsidRPr="00171A5C" w:rsidRDefault="00385315" w:rsidP="00385315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lastRenderedPageBreak/>
        <w:t>Instalacja projektowana</w:t>
      </w:r>
    </w:p>
    <w:p w14:paraId="5261915C" w14:textId="375B39BE" w:rsidR="00B06CDB" w:rsidRPr="00171A5C" w:rsidRDefault="00385315" w:rsidP="00385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Proponuje się zmniejszenie ilości powietrza nawiewanego/ odciąganego – równowaga N/W = 40/40 m</w:t>
      </w:r>
      <w:r w:rsidRPr="00171A5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71A5C">
        <w:rPr>
          <w:rFonts w:ascii="Times New Roman" w:hAnsi="Times New Roman" w:cs="Times New Roman"/>
          <w:sz w:val="24"/>
          <w:szCs w:val="24"/>
        </w:rPr>
        <w:t>/h.</w:t>
      </w:r>
    </w:p>
    <w:p w14:paraId="41C30FE1" w14:textId="05E27781" w:rsidR="00385315" w:rsidRPr="00171A5C" w:rsidRDefault="00385315" w:rsidP="00385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Jako urządzenie schładzające zastosować klimatyzator typu „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split</w:t>
      </w:r>
      <w:proofErr w:type="spellEnd"/>
      <w:r w:rsidRPr="00171A5C">
        <w:rPr>
          <w:rFonts w:ascii="Times New Roman" w:hAnsi="Times New Roman" w:cs="Times New Roman"/>
          <w:sz w:val="24"/>
          <w:szCs w:val="24"/>
        </w:rPr>
        <w:t>” freonowy o mocy chłodniczej (całorocznie) min. 3</w:t>
      </w:r>
      <w:r w:rsidR="00E5325B">
        <w:rPr>
          <w:rFonts w:ascii="Times New Roman" w:hAnsi="Times New Roman" w:cs="Times New Roman"/>
          <w:sz w:val="24"/>
          <w:szCs w:val="24"/>
        </w:rPr>
        <w:t>,</w:t>
      </w:r>
      <w:r w:rsidRPr="00171A5C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171A5C">
        <w:rPr>
          <w:rFonts w:ascii="Times New Roman" w:hAnsi="Times New Roman" w:cs="Times New Roman"/>
          <w:sz w:val="24"/>
          <w:szCs w:val="24"/>
        </w:rPr>
        <w:t>kW.</w:t>
      </w:r>
      <w:proofErr w:type="spellEnd"/>
    </w:p>
    <w:p w14:paraId="7B2B1875" w14:textId="1832D19E" w:rsidR="00385315" w:rsidRPr="00171A5C" w:rsidRDefault="00385315" w:rsidP="00385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Jednostka wewnętrzna – naścienna. Jednostka zewnętrzna zlokalizowana na dachu budynku.</w:t>
      </w:r>
    </w:p>
    <w:p w14:paraId="70A061A7" w14:textId="4464119E" w:rsidR="00385315" w:rsidRPr="00171A5C" w:rsidRDefault="00385315" w:rsidP="0038531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Istniejąca szafa klimatyzacyjna – awaryjne źródło chłodu.</w:t>
      </w:r>
    </w:p>
    <w:p w14:paraId="4E04C0AD" w14:textId="03610A40" w:rsidR="00385315" w:rsidRPr="00171A5C" w:rsidRDefault="00385315" w:rsidP="00385315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Przejście przewodów freonu i elektrycznych pomiędzy III i IV p. i IV </w:t>
      </w:r>
      <w:r w:rsidRPr="0097110A">
        <w:rPr>
          <w:rFonts w:ascii="Times New Roman" w:hAnsi="Times New Roman" w:cs="Times New Roman"/>
          <w:sz w:val="24"/>
          <w:szCs w:val="24"/>
        </w:rPr>
        <w:t>p</w:t>
      </w:r>
      <w:r w:rsidR="00D073C9" w:rsidRPr="0097110A">
        <w:rPr>
          <w:rFonts w:ascii="Times New Roman" w:hAnsi="Times New Roman" w:cs="Times New Roman"/>
          <w:sz w:val="24"/>
          <w:szCs w:val="24"/>
        </w:rPr>
        <w:t>.</w:t>
      </w:r>
      <w:r w:rsidR="0097110A" w:rsidRPr="0097110A">
        <w:rPr>
          <w:rFonts w:ascii="Times New Roman" w:hAnsi="Times New Roman" w:cs="Times New Roman"/>
          <w:sz w:val="24"/>
          <w:szCs w:val="24"/>
        </w:rPr>
        <w:t xml:space="preserve"> - dach</w:t>
      </w:r>
      <w:r w:rsidRPr="0097110A">
        <w:rPr>
          <w:rFonts w:ascii="Times New Roman" w:hAnsi="Times New Roman" w:cs="Times New Roman"/>
          <w:sz w:val="24"/>
          <w:szCs w:val="24"/>
        </w:rPr>
        <w:t xml:space="preserve"> obok </w:t>
      </w:r>
      <w:r w:rsidRPr="00171A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istniejących </w:t>
      </w:r>
      <w:r w:rsidR="00D073C9" w:rsidRPr="00171A5C">
        <w:rPr>
          <w:rFonts w:ascii="Times New Roman" w:hAnsi="Times New Roman" w:cs="Times New Roman"/>
          <w:color w:val="000000" w:themeColor="text1"/>
          <w:sz w:val="24"/>
          <w:szCs w:val="24"/>
        </w:rPr>
        <w:t>przewodów freonu szaf klimatyzacyjnych.</w:t>
      </w:r>
    </w:p>
    <w:p w14:paraId="2223BC33" w14:textId="4535B290" w:rsidR="00B06CDB" w:rsidRPr="00171A5C" w:rsidRDefault="00B06CDB" w:rsidP="00A525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102557" w14:textId="494A1DFC" w:rsidR="00797124" w:rsidRPr="00171A5C" w:rsidRDefault="00797124" w:rsidP="00797124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Pomieszczenie 3.09 a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 – badawcze</w:t>
      </w:r>
    </w:p>
    <w:p w14:paraId="1A59D7E0" w14:textId="61343AFF" w:rsidR="00797124" w:rsidRPr="00171A5C" w:rsidRDefault="00797124" w:rsidP="007971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>Zgodnie z wymaganiami Użytkownika (załączone do opracowania) należy zapewnić odpowiednie parametry powietrza, akustyki, czystości powietrza w pomieszczeniu.</w:t>
      </w:r>
    </w:p>
    <w:p w14:paraId="2BC822ED" w14:textId="66F44574" w:rsidR="00797124" w:rsidRPr="00171A5C" w:rsidRDefault="00797124" w:rsidP="001162DC">
      <w:pPr>
        <w:spacing w:after="20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Wobec zakładanych w projekcie archiwalnym wahań wilgotności (lato – zbyt duża), zima (zbyt mała) niezbędnym jest 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>zainstalowanie indywidualnego systemu kontroli wilgotności/temperatury w pomieszczeniu.</w:t>
      </w:r>
    </w:p>
    <w:p w14:paraId="44196F58" w14:textId="7863B2E1" w:rsidR="00797124" w:rsidRPr="00171A5C" w:rsidRDefault="00797124" w:rsidP="001162DC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Zakładane </w:t>
      </w:r>
      <w:r w:rsidR="00821DB7" w:rsidRPr="00A050EE">
        <w:rPr>
          <w:rFonts w:ascii="Times New Roman" w:hAnsi="Times New Roman" w:cs="Times New Roman"/>
          <w:sz w:val="24"/>
          <w:szCs w:val="24"/>
        </w:rPr>
        <w:t>projektem</w:t>
      </w:r>
      <w:r w:rsidR="00A050EE" w:rsidRPr="00A050EE">
        <w:rPr>
          <w:rFonts w:ascii="Times New Roman" w:hAnsi="Times New Roman" w:cs="Times New Roman"/>
          <w:sz w:val="24"/>
          <w:szCs w:val="24"/>
        </w:rPr>
        <w:t xml:space="preserve"> wykonawczym</w:t>
      </w:r>
      <w:r w:rsidRPr="00A050EE">
        <w:rPr>
          <w:rFonts w:ascii="Times New Roman" w:hAnsi="Times New Roman" w:cs="Times New Roman"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>parametry /patrz również schemat rys. N</w:t>
      </w:r>
      <w:r w:rsidR="0097110A">
        <w:rPr>
          <w:rFonts w:ascii="Times New Roman" w:hAnsi="Times New Roman" w:cs="Times New Roman"/>
          <w:sz w:val="24"/>
          <w:szCs w:val="24"/>
        </w:rPr>
        <w:t>r 8</w:t>
      </w:r>
      <w:r w:rsidRPr="00171A5C">
        <w:rPr>
          <w:rFonts w:ascii="Times New Roman" w:hAnsi="Times New Roman" w:cs="Times New Roman"/>
          <w:sz w:val="24"/>
          <w:szCs w:val="24"/>
        </w:rPr>
        <w:t>/</w:t>
      </w:r>
    </w:p>
    <w:p w14:paraId="137BF130" w14:textId="7AF4B8E6" w:rsidR="00797124" w:rsidRPr="00171A5C" w:rsidRDefault="00797124" w:rsidP="00797124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</w:rPr>
        <w:t>Lato</w:t>
      </w:r>
    </w:p>
    <w:p w14:paraId="19664E0A" w14:textId="3D3FBBA8" w:rsidR="00797124" w:rsidRPr="00171A5C" w:rsidRDefault="00797124" w:rsidP="00797124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temperatura </w:t>
      </w:r>
      <w:r w:rsidRPr="00171A5C">
        <w:rPr>
          <w:rFonts w:ascii="Times New Roman" w:hAnsi="Times New Roman" w:cs="Times New Roman"/>
          <w:sz w:val="24"/>
          <w:szCs w:val="24"/>
        </w:rPr>
        <w:sym w:font="Symbol" w:char="F07E"/>
      </w:r>
      <w:r w:rsidRPr="00171A5C">
        <w:rPr>
          <w:rFonts w:ascii="Times New Roman" w:hAnsi="Times New Roman" w:cs="Times New Roman"/>
          <w:sz w:val="24"/>
          <w:szCs w:val="24"/>
        </w:rPr>
        <w:t xml:space="preserve"> </w:t>
      </w:r>
      <w:r w:rsidR="00FC68BF">
        <w:rPr>
          <w:rFonts w:ascii="Times New Roman" w:hAnsi="Times New Roman" w:cs="Times New Roman"/>
          <w:sz w:val="24"/>
          <w:szCs w:val="24"/>
        </w:rPr>
        <w:t>+</w:t>
      </w:r>
      <w:r w:rsidRPr="00171A5C">
        <w:rPr>
          <w:rFonts w:ascii="Times New Roman" w:hAnsi="Times New Roman" w:cs="Times New Roman"/>
          <w:sz w:val="24"/>
          <w:szCs w:val="24"/>
        </w:rPr>
        <w:t xml:space="preserve">22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 (</w:t>
      </w:r>
      <w:r w:rsidRPr="00171A5C">
        <w:rPr>
          <w:rFonts w:ascii="Times New Roman" w:eastAsia="Times New Roman" w:hAnsi="Times New Roman" w:cs="Times New Roman"/>
          <w:color w:val="4D5156"/>
          <w:sz w:val="24"/>
          <w:szCs w:val="24"/>
          <w:shd w:val="clear" w:color="auto" w:fill="FFFFFF"/>
          <w:lang w:eastAsia="pl-PL"/>
        </w:rPr>
        <w:t xml:space="preserve">± </w:t>
      </w:r>
      <w:r w:rsidRPr="00171A5C">
        <w:rPr>
          <w:rFonts w:ascii="Times New Roman" w:hAnsi="Times New Roman" w:cs="Times New Roman"/>
          <w:sz w:val="24"/>
          <w:szCs w:val="24"/>
        </w:rPr>
        <w:t xml:space="preserve">2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C)</w:t>
      </w:r>
    </w:p>
    <w:p w14:paraId="4626EBDF" w14:textId="36D25A3E" w:rsidR="00797124" w:rsidRDefault="00797124" w:rsidP="00797124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wilgotność </w:t>
      </w:r>
      <w:r w:rsidRPr="00171A5C">
        <w:rPr>
          <w:rFonts w:ascii="Times New Roman" w:hAnsi="Times New Roman" w:cs="Times New Roman"/>
          <w:sz w:val="24"/>
          <w:szCs w:val="24"/>
        </w:rPr>
        <w:sym w:font="Symbol" w:char="F07E"/>
      </w:r>
      <w:r w:rsidRPr="00171A5C">
        <w:rPr>
          <w:rFonts w:ascii="Times New Roman" w:hAnsi="Times New Roman" w:cs="Times New Roman"/>
          <w:sz w:val="24"/>
          <w:szCs w:val="24"/>
        </w:rPr>
        <w:t xml:space="preserve"> 50% (</w:t>
      </w:r>
      <w:r w:rsidRPr="00171A5C">
        <w:rPr>
          <w:rFonts w:ascii="Times New Roman" w:eastAsia="Times New Roman" w:hAnsi="Times New Roman" w:cs="Times New Roman"/>
          <w:color w:val="4D5156"/>
          <w:sz w:val="24"/>
          <w:szCs w:val="24"/>
          <w:shd w:val="clear" w:color="auto" w:fill="FFFFFF"/>
          <w:lang w:eastAsia="pl-PL"/>
        </w:rPr>
        <w:t xml:space="preserve">± </w:t>
      </w:r>
      <w:r w:rsidRPr="00171A5C">
        <w:rPr>
          <w:rFonts w:ascii="Times New Roman" w:hAnsi="Times New Roman" w:cs="Times New Roman"/>
          <w:sz w:val="24"/>
          <w:szCs w:val="24"/>
        </w:rPr>
        <w:t>10%)</w:t>
      </w:r>
      <w:r w:rsidR="00171A5C" w:rsidRPr="00171A5C">
        <w:rPr>
          <w:rFonts w:ascii="Times New Roman" w:hAnsi="Times New Roman" w:cs="Times New Roman"/>
          <w:sz w:val="24"/>
          <w:szCs w:val="24"/>
        </w:rPr>
        <w:t xml:space="preserve"> – założono w obliczeniach max. </w:t>
      </w:r>
      <w:r w:rsidR="00171A5C">
        <w:rPr>
          <w:rFonts w:ascii="Times New Roman" w:hAnsi="Times New Roman" w:cs="Times New Roman"/>
          <w:sz w:val="24"/>
          <w:szCs w:val="24"/>
        </w:rPr>
        <w:t>57%</w:t>
      </w:r>
    </w:p>
    <w:p w14:paraId="3EDCE0A1" w14:textId="1F9DB7CA" w:rsidR="00171A5C" w:rsidRDefault="00171A5C" w:rsidP="00797124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oczyszczanie powietrza w filtrze absolutnym </w:t>
      </w:r>
      <w:proofErr w:type="spellStart"/>
      <w:r>
        <w:rPr>
          <w:rFonts w:ascii="Times New Roman" w:hAnsi="Times New Roman" w:cs="Times New Roman"/>
          <w:sz w:val="24"/>
          <w:szCs w:val="24"/>
        </w:rPr>
        <w:t>Hepa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H13</w:t>
      </w:r>
    </w:p>
    <w:p w14:paraId="00A08CBD" w14:textId="09A6682E" w:rsidR="00171A5C" w:rsidRDefault="00171A5C" w:rsidP="00797124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maksymalne wygłuszenie hałasu od urządzeń wentylacyjnych i klimatyzacyjnych</w:t>
      </w:r>
    </w:p>
    <w:p w14:paraId="4FF757DE" w14:textId="4538C245" w:rsidR="00171A5C" w:rsidRDefault="00171A5C" w:rsidP="00171A5C">
      <w:pPr>
        <w:pStyle w:val="Akapitzlist"/>
        <w:numPr>
          <w:ilvl w:val="0"/>
          <w:numId w:val="18"/>
        </w:numPr>
        <w:spacing w:after="20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maksymalna niwelacja drgań od urządzeń wentylacyjnych i klimatyzacyjnych.</w:t>
      </w:r>
    </w:p>
    <w:p w14:paraId="0D8F8265" w14:textId="16D78492" w:rsidR="00171A5C" w:rsidRPr="00171A5C" w:rsidRDefault="00171A5C" w:rsidP="00171A5C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Zima</w:t>
      </w:r>
    </w:p>
    <w:p w14:paraId="558A0DEB" w14:textId="593C4A42" w:rsidR="00171A5C" w:rsidRPr="00171A5C" w:rsidRDefault="00171A5C" w:rsidP="00171A5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temperatura </w:t>
      </w:r>
      <w:r w:rsidRPr="00171A5C">
        <w:rPr>
          <w:rFonts w:ascii="Times New Roman" w:hAnsi="Times New Roman" w:cs="Times New Roman"/>
          <w:sz w:val="24"/>
          <w:szCs w:val="24"/>
        </w:rPr>
        <w:sym w:font="Symbol" w:char="F07E"/>
      </w:r>
      <w:r w:rsidRPr="00171A5C">
        <w:rPr>
          <w:rFonts w:ascii="Times New Roman" w:hAnsi="Times New Roman" w:cs="Times New Roman"/>
          <w:sz w:val="24"/>
          <w:szCs w:val="24"/>
        </w:rPr>
        <w:t xml:space="preserve"> </w:t>
      </w:r>
      <w:r w:rsidR="00757084">
        <w:rPr>
          <w:rFonts w:ascii="Times New Roman" w:hAnsi="Times New Roman" w:cs="Times New Roman"/>
          <w:sz w:val="24"/>
          <w:szCs w:val="24"/>
        </w:rPr>
        <w:t>+</w:t>
      </w:r>
      <w:r w:rsidRPr="00171A5C">
        <w:rPr>
          <w:rFonts w:ascii="Times New Roman" w:hAnsi="Times New Roman" w:cs="Times New Roman"/>
          <w:sz w:val="24"/>
          <w:szCs w:val="24"/>
        </w:rPr>
        <w:t xml:space="preserve">22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 (</w:t>
      </w:r>
      <w:r w:rsidRPr="00171A5C">
        <w:rPr>
          <w:rFonts w:ascii="Times New Roman" w:eastAsia="Times New Roman" w:hAnsi="Times New Roman" w:cs="Times New Roman"/>
          <w:color w:val="4D5156"/>
          <w:sz w:val="24"/>
          <w:szCs w:val="24"/>
          <w:shd w:val="clear" w:color="auto" w:fill="FFFFFF"/>
          <w:lang w:eastAsia="pl-PL"/>
        </w:rPr>
        <w:t xml:space="preserve">± </w:t>
      </w:r>
      <w:r w:rsidRPr="00171A5C">
        <w:rPr>
          <w:rFonts w:ascii="Times New Roman" w:hAnsi="Times New Roman" w:cs="Times New Roman"/>
          <w:sz w:val="24"/>
          <w:szCs w:val="24"/>
        </w:rPr>
        <w:t xml:space="preserve">2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C)</w:t>
      </w:r>
    </w:p>
    <w:p w14:paraId="2D819806" w14:textId="32E99332" w:rsidR="00171A5C" w:rsidRDefault="00171A5C" w:rsidP="00171A5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sz w:val="24"/>
          <w:szCs w:val="24"/>
        </w:rPr>
        <w:t xml:space="preserve">wilgotność </w:t>
      </w:r>
      <w:r w:rsidRPr="00171A5C">
        <w:rPr>
          <w:rFonts w:ascii="Times New Roman" w:hAnsi="Times New Roman" w:cs="Times New Roman"/>
          <w:sz w:val="24"/>
          <w:szCs w:val="24"/>
        </w:rPr>
        <w:sym w:font="Symbol" w:char="F07E"/>
      </w:r>
      <w:r w:rsidRPr="00171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71A5C">
        <w:rPr>
          <w:rFonts w:ascii="Times New Roman" w:hAnsi="Times New Roman" w:cs="Times New Roman"/>
          <w:sz w:val="24"/>
          <w:szCs w:val="24"/>
        </w:rPr>
        <w:t xml:space="preserve">0% </w:t>
      </w:r>
    </w:p>
    <w:p w14:paraId="7F712AFE" w14:textId="75A07423" w:rsidR="00E80D29" w:rsidRDefault="00171A5C" w:rsidP="00812012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pozostałe zasady jak dla lata.</w:t>
      </w:r>
    </w:p>
    <w:p w14:paraId="0BBC735B" w14:textId="1FEA6D55" w:rsidR="00171A5C" w:rsidRDefault="00171A5C" w:rsidP="00812012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Przyjęte rozwiązania:</w:t>
      </w:r>
    </w:p>
    <w:p w14:paraId="06E77546" w14:textId="78F717BF" w:rsidR="00171A5C" w:rsidRDefault="00171A5C" w:rsidP="00171A5C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Uwaga</w:t>
      </w:r>
      <w:r>
        <w:rPr>
          <w:rFonts w:ascii="Times New Roman" w:hAnsi="Times New Roman" w:cs="Times New Roman"/>
          <w:sz w:val="24"/>
          <w:szCs w:val="24"/>
        </w:rPr>
        <w:t xml:space="preserve">: przyjęto zasadę lokalizacji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wszystkich </w:t>
      </w:r>
      <w:r>
        <w:rPr>
          <w:rFonts w:ascii="Times New Roman" w:hAnsi="Times New Roman" w:cs="Times New Roman"/>
          <w:sz w:val="24"/>
          <w:szCs w:val="24"/>
        </w:rPr>
        <w:t xml:space="preserve">urządzeń stanowiących przedmiot </w:t>
      </w:r>
      <w:r w:rsidR="00BB39A0" w:rsidRPr="00A050EE">
        <w:rPr>
          <w:rFonts w:ascii="Times New Roman" w:hAnsi="Times New Roman" w:cs="Times New Roman"/>
          <w:sz w:val="24"/>
          <w:szCs w:val="24"/>
        </w:rPr>
        <w:t xml:space="preserve">projektu wykonawczego </w:t>
      </w:r>
      <w:r w:rsidRPr="00A050EE">
        <w:rPr>
          <w:rFonts w:ascii="Times New Roman" w:hAnsi="Times New Roman" w:cs="Times New Roman"/>
          <w:b/>
          <w:bCs/>
          <w:sz w:val="24"/>
          <w:szCs w:val="24"/>
        </w:rPr>
        <w:t>poza</w:t>
      </w:r>
      <w:r w:rsidRPr="00A050E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pomieszczenia 3.09a. Zminimalizuje </w:t>
      </w:r>
      <w:r w:rsidR="00757084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 niepożądaną emisję hałasu, zanieczyszczeń, drgań w bezpośrednim sąsiedztwie aparatury pomiarowej (wyposażeni podawanego pomieszczenia).</w:t>
      </w:r>
    </w:p>
    <w:p w14:paraId="3BEC4E45" w14:textId="3B1C1F63" w:rsidR="00171A5C" w:rsidRDefault="00171A5C" w:rsidP="00171A5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zastosowanie centrali </w:t>
      </w:r>
      <w:proofErr w:type="spellStart"/>
      <w:r>
        <w:rPr>
          <w:rFonts w:ascii="Times New Roman" w:hAnsi="Times New Roman" w:cs="Times New Roman"/>
          <w:sz w:val="24"/>
          <w:szCs w:val="24"/>
        </w:rPr>
        <w:t>nawiewno</w:t>
      </w:r>
      <w:proofErr w:type="spellEnd"/>
      <w:r>
        <w:rPr>
          <w:rFonts w:ascii="Times New Roman" w:hAnsi="Times New Roman" w:cs="Times New Roman"/>
          <w:sz w:val="24"/>
          <w:szCs w:val="24"/>
        </w:rPr>
        <w:t>-wyciągowej /patrz przykładowa – karty info/ spełniającej funkcję zapewnienia niezbędnego ciśnienia dyspozycyjnego powietrza nawiewanego, osuszania powietrza, ew. dogrzewu w okresie zimy, schładzania w</w:t>
      </w:r>
      <w:r w:rsidR="0075708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okresie lata (</w:t>
      </w:r>
      <w:proofErr w:type="spellStart"/>
      <w:r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  <w:vertAlign w:val="subscript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&gt; +16</w:t>
      </w:r>
      <w:r w:rsidRPr="00171A5C">
        <w:rPr>
          <w:rFonts w:ascii="Times New Roman" w:hAnsi="Times New Roman" w:cs="Times New Roman"/>
          <w:sz w:val="24"/>
          <w:szCs w:val="24"/>
        </w:rPr>
        <w:t xml:space="preserve">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). Maksymalna moc chłodzenia </w:t>
      </w:r>
      <w:r w:rsidRPr="00171A5C">
        <w:rPr>
          <w:rFonts w:ascii="Times New Roman" w:hAnsi="Times New Roman" w:cs="Times New Roman"/>
          <w:sz w:val="24"/>
          <w:szCs w:val="24"/>
        </w:rPr>
        <w:sym w:font="Symbol" w:char="F07E"/>
      </w:r>
      <w:r w:rsidRPr="00171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kW</w:t>
      </w:r>
    </w:p>
    <w:p w14:paraId="2A14B2B6" w14:textId="4A76DED0" w:rsidR="00171A5C" w:rsidRDefault="00171A5C" w:rsidP="00171A5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filtr H13 kanałowy (patrz karty </w:t>
      </w:r>
      <w:r w:rsidR="00614F42">
        <w:rPr>
          <w:rFonts w:ascii="Times New Roman" w:hAnsi="Times New Roman" w:cs="Times New Roman"/>
          <w:sz w:val="24"/>
          <w:szCs w:val="24"/>
        </w:rPr>
        <w:t>info) -</w:t>
      </w:r>
      <w:r w:rsidR="003A5AF3">
        <w:rPr>
          <w:rFonts w:ascii="Times New Roman" w:hAnsi="Times New Roman" w:cs="Times New Roman"/>
          <w:sz w:val="24"/>
          <w:szCs w:val="24"/>
        </w:rPr>
        <w:t xml:space="preserve">zadanie -utrzymanie </w:t>
      </w:r>
      <w:r w:rsidR="00614F42">
        <w:rPr>
          <w:rFonts w:ascii="Times New Roman" w:hAnsi="Times New Roman" w:cs="Times New Roman"/>
          <w:sz w:val="24"/>
          <w:szCs w:val="24"/>
        </w:rPr>
        <w:t>pomieszczenia w</w:t>
      </w:r>
      <w:r w:rsidR="003A5AF3">
        <w:rPr>
          <w:rFonts w:ascii="Times New Roman" w:hAnsi="Times New Roman" w:cs="Times New Roman"/>
          <w:sz w:val="24"/>
          <w:szCs w:val="24"/>
        </w:rPr>
        <w:t xml:space="preserve"> klasie czystości D</w:t>
      </w:r>
      <w:r w:rsidR="00614F42">
        <w:rPr>
          <w:rFonts w:ascii="Times New Roman" w:hAnsi="Times New Roman" w:cs="Times New Roman"/>
          <w:sz w:val="24"/>
          <w:szCs w:val="24"/>
        </w:rPr>
        <w:t>- (wg</w:t>
      </w:r>
      <w:r w:rsidR="003A5AF3">
        <w:rPr>
          <w:rFonts w:ascii="Times New Roman" w:hAnsi="Times New Roman" w:cs="Times New Roman"/>
          <w:sz w:val="24"/>
          <w:szCs w:val="24"/>
        </w:rPr>
        <w:t xml:space="preserve"> Rozporządzenia Ministra </w:t>
      </w:r>
      <w:r w:rsidR="00614F42">
        <w:rPr>
          <w:rFonts w:ascii="Times New Roman" w:hAnsi="Times New Roman" w:cs="Times New Roman"/>
          <w:sz w:val="24"/>
          <w:szCs w:val="24"/>
        </w:rPr>
        <w:t>Zdrowia)</w:t>
      </w:r>
    </w:p>
    <w:p w14:paraId="5A2CDCA0" w14:textId="63C73A16" w:rsidR="00171A5C" w:rsidRDefault="00171A5C" w:rsidP="00171A5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nawiewniki ograniczające ruch powietrza w pobliżu aparatury badawczej (patrz dobory)</w:t>
      </w:r>
    </w:p>
    <w:p w14:paraId="6D0C45C4" w14:textId="3F66C601" w:rsidR="00171A5C" w:rsidRPr="00E370AB" w:rsidRDefault="00171A5C" w:rsidP="00171A5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ograniczenie ilości powietrza świeżego /wystarczy dla 11 osób przebywającyc</w:t>
      </w:r>
      <w:r w:rsidRPr="00E370AB">
        <w:rPr>
          <w:rFonts w:ascii="Times New Roman" w:hAnsi="Times New Roman" w:cs="Times New Roman"/>
          <w:color w:val="000000" w:themeColor="text1"/>
          <w:sz w:val="24"/>
          <w:szCs w:val="24"/>
        </w:rPr>
        <w:t>h/</w:t>
      </w:r>
    </w:p>
    <w:p w14:paraId="0EA66850" w14:textId="13273B19" w:rsidR="00E370AB" w:rsidRPr="00E370AB" w:rsidRDefault="00E370AB" w:rsidP="00E370AB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ilość wymian powietrza w obiegu centrali z oczyszczaniem w filtrze H13 </w:t>
      </w:r>
      <w:r w:rsidRPr="00E370AB">
        <w:rPr>
          <w:rFonts w:ascii="Times New Roman" w:hAnsi="Times New Roman" w:cs="Times New Roman"/>
          <w:color w:val="000000" w:themeColor="text1"/>
          <w:sz w:val="24"/>
          <w:szCs w:val="24"/>
        </w:rPr>
        <w:t>- 10 w/h</w:t>
      </w:r>
    </w:p>
    <w:p w14:paraId="06461F7F" w14:textId="132C0B32" w:rsidR="00E370AB" w:rsidRPr="00E370AB" w:rsidRDefault="00E370AB" w:rsidP="00171A5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nawilżacz parowy grzałkowy o mocy elektryczne</w:t>
      </w:r>
      <w:r w:rsidR="0097110A">
        <w:rPr>
          <w:rFonts w:ascii="Times New Roman" w:hAnsi="Times New Roman" w:cs="Times New Roman"/>
          <w:sz w:val="24"/>
          <w:szCs w:val="24"/>
        </w:rPr>
        <w:t>j 3,8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kW zasilany wodą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Demi</w:t>
      </w:r>
      <w:proofErr w:type="spellEnd"/>
    </w:p>
    <w:p w14:paraId="565DE623" w14:textId="315E8F82" w:rsidR="00E370AB" w:rsidRPr="00FB3CCB" w:rsidRDefault="00E370AB" w:rsidP="000750F4">
      <w:pPr>
        <w:pStyle w:val="Akapitzlist"/>
        <w:numPr>
          <w:ilvl w:val="0"/>
          <w:numId w:val="18"/>
        </w:numPr>
        <w:spacing w:after="20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wspomaganie chłodzenia klimatyzatorem kanałowym zlokalizowanym w pomieszczeniu obok (3.09 e)</w:t>
      </w:r>
    </w:p>
    <w:p w14:paraId="5AAFBE20" w14:textId="77777777" w:rsidR="00FB3CCB" w:rsidRPr="00FB3CCB" w:rsidRDefault="00FB3CCB" w:rsidP="000750F4">
      <w:pPr>
        <w:pStyle w:val="Akapitzlist"/>
        <w:numPr>
          <w:ilvl w:val="0"/>
          <w:numId w:val="18"/>
        </w:numPr>
        <w:spacing w:after="20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funkcję ogrzewania pomieszczenia pełni nagrzewnica elektryczna centrali nawiewnej</w:t>
      </w:r>
    </w:p>
    <w:p w14:paraId="13B42B4C" w14:textId="4448C239" w:rsidR="00FB3CCB" w:rsidRPr="000750F4" w:rsidRDefault="00FB3CCB" w:rsidP="00FB3CCB">
      <w:pPr>
        <w:pStyle w:val="Akapitzlist"/>
        <w:spacing w:after="200" w:line="36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4F42">
        <w:rPr>
          <w:rFonts w:ascii="Times New Roman" w:hAnsi="Times New Roman" w:cs="Times New Roman"/>
          <w:color w:val="000000" w:themeColor="text1"/>
          <w:sz w:val="24"/>
          <w:szCs w:val="24"/>
        </w:rPr>
        <w:t>(patrz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dalsza część </w:t>
      </w:r>
      <w:r w:rsidR="00614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opisu)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-straty ciepła 600 W</w:t>
      </w:r>
    </w:p>
    <w:p w14:paraId="50976907" w14:textId="0833F12A" w:rsidR="000750F4" w:rsidRPr="000750F4" w:rsidRDefault="000750F4" w:rsidP="000750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Zagadnienie utrzymania nadciśnienia w stosunku do sąsiednich pomieszczeń:</w:t>
      </w:r>
    </w:p>
    <w:p w14:paraId="74D0DA2E" w14:textId="09AB02CA" w:rsidR="00171A5C" w:rsidRPr="009E502B" w:rsidRDefault="000750F4" w:rsidP="009E502B">
      <w:pPr>
        <w:pStyle w:val="Bezodstpw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9E502B">
        <w:rPr>
          <w:rFonts w:ascii="Times New Roman" w:hAnsi="Times New Roman" w:cs="Times New Roman"/>
          <w:sz w:val="24"/>
          <w:szCs w:val="24"/>
        </w:rPr>
        <w:t>zakłada się przewagę ilości powietrza nawiewanego nad odciąganym:</w:t>
      </w:r>
    </w:p>
    <w:p w14:paraId="0096B243" w14:textId="40C3E771" w:rsidR="00AE0A96" w:rsidRDefault="00AE0A96" w:rsidP="00AE0A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 = 350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/h, W = 3</w:t>
      </w:r>
      <w:r w:rsidR="0048608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/h. Wpust </w:t>
      </w:r>
      <w:r w:rsidR="0048608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/h do pomieszczenia 3.09 b (śluza) i </w:t>
      </w:r>
      <w:r w:rsidR="0048608E">
        <w:rPr>
          <w:rFonts w:ascii="Times New Roman" w:hAnsi="Times New Roman" w:cs="Times New Roman"/>
          <w:sz w:val="24"/>
          <w:szCs w:val="24"/>
        </w:rPr>
        <w:t>20 m</w:t>
      </w:r>
      <w:r w:rsidR="0048608E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48608E">
        <w:rPr>
          <w:rFonts w:ascii="Times New Roman" w:hAnsi="Times New Roman" w:cs="Times New Roman"/>
          <w:sz w:val="24"/>
          <w:szCs w:val="24"/>
        </w:rPr>
        <w:t xml:space="preserve">/h przez </w:t>
      </w:r>
      <w:r>
        <w:rPr>
          <w:rFonts w:ascii="Times New Roman" w:hAnsi="Times New Roman" w:cs="Times New Roman"/>
          <w:sz w:val="24"/>
          <w:szCs w:val="24"/>
        </w:rPr>
        <w:t>nieszczelności stolarki okiennej.</w:t>
      </w:r>
      <w:r w:rsidR="00CA52A1">
        <w:rPr>
          <w:rFonts w:ascii="Times New Roman" w:hAnsi="Times New Roman" w:cs="Times New Roman"/>
          <w:sz w:val="24"/>
          <w:szCs w:val="24"/>
        </w:rPr>
        <w:t xml:space="preserve"> Nadciśnienie zapewnia „szczelność” pomieszczenia i uniemożliwia przedostanie się zanieczyszczeń z zewnątrz (atmosfera, śluza). </w:t>
      </w:r>
      <w:r w:rsidR="00F233F5">
        <w:rPr>
          <w:rFonts w:ascii="Times New Roman" w:hAnsi="Times New Roman" w:cs="Times New Roman"/>
          <w:sz w:val="24"/>
          <w:szCs w:val="24"/>
        </w:rPr>
        <w:t>Projektowane nadciśnienie nie ma wpływu na gospodarkę powietrza w całości budynku.</w:t>
      </w:r>
    </w:p>
    <w:p w14:paraId="0F2CA29A" w14:textId="390F86E2" w:rsidR="008C1AEA" w:rsidRDefault="00380E35" w:rsidP="008C1AE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śluzie utrzymywane nieznaczne podciśnienie (20 m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/h).</w:t>
      </w:r>
      <w:r w:rsidR="00F233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Stałości przepływów pilnują zastosowane klapy CAV (R4).</w:t>
      </w:r>
    </w:p>
    <w:p w14:paraId="3994BD8E" w14:textId="42865F2C" w:rsidR="009E502B" w:rsidRPr="009E502B" w:rsidRDefault="00380E35" w:rsidP="009E50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502B">
        <w:rPr>
          <w:rFonts w:ascii="Times New Roman" w:hAnsi="Times New Roman" w:cs="Times New Roman"/>
          <w:b/>
          <w:bCs/>
          <w:sz w:val="24"/>
          <w:szCs w:val="24"/>
          <w:u w:val="single"/>
        </w:rPr>
        <w:t>Uwaga:</w:t>
      </w:r>
      <w:r w:rsidRPr="009E502B">
        <w:rPr>
          <w:rFonts w:ascii="Times New Roman" w:hAnsi="Times New Roman" w:cs="Times New Roman"/>
          <w:sz w:val="24"/>
          <w:szCs w:val="24"/>
        </w:rPr>
        <w:t xml:space="preserve"> projektowane kanały – blacha stalowa O.C grubość 0,6 mm w izolacji z wełny mineralnej 20mm w folii Al.</w:t>
      </w:r>
      <w:r w:rsidR="008C1AEA" w:rsidRPr="009E502B">
        <w:rPr>
          <w:rFonts w:ascii="Times New Roman" w:hAnsi="Times New Roman" w:cs="Times New Roman"/>
          <w:sz w:val="24"/>
          <w:szCs w:val="24"/>
        </w:rPr>
        <w:t xml:space="preserve"> </w:t>
      </w:r>
      <w:r w:rsidRPr="009E502B">
        <w:rPr>
          <w:rFonts w:ascii="Times New Roman" w:hAnsi="Times New Roman" w:cs="Times New Roman"/>
          <w:sz w:val="24"/>
          <w:szCs w:val="24"/>
        </w:rPr>
        <w:t>Zastosowano tłumiki</w:t>
      </w:r>
      <w:r w:rsidR="009E502B">
        <w:rPr>
          <w:rFonts w:ascii="Times New Roman" w:hAnsi="Times New Roman" w:cs="Times New Roman"/>
          <w:sz w:val="24"/>
          <w:szCs w:val="24"/>
        </w:rPr>
        <w:t xml:space="preserve"> </w:t>
      </w:r>
      <w:r w:rsidR="009E502B" w:rsidRPr="009E502B">
        <w:rPr>
          <w:rFonts w:ascii="Times New Roman" w:hAnsi="Times New Roman" w:cs="Times New Roman"/>
          <w:sz w:val="24"/>
          <w:szCs w:val="24"/>
        </w:rPr>
        <w:t>– „</w:t>
      </w:r>
      <w:r w:rsidRPr="009E502B">
        <w:rPr>
          <w:rFonts w:ascii="Times New Roman" w:hAnsi="Times New Roman" w:cs="Times New Roman"/>
          <w:sz w:val="24"/>
          <w:szCs w:val="24"/>
        </w:rPr>
        <w:t>sztywne” oraz elastyczne typ AKU</w:t>
      </w:r>
      <w:r w:rsidR="009E502B">
        <w:rPr>
          <w:rFonts w:ascii="Times New Roman" w:hAnsi="Times New Roman" w:cs="Times New Roman"/>
          <w:sz w:val="24"/>
          <w:szCs w:val="24"/>
        </w:rPr>
        <w:t>-</w:t>
      </w:r>
      <w:r w:rsidRPr="009E502B">
        <w:rPr>
          <w:rFonts w:ascii="Times New Roman" w:hAnsi="Times New Roman" w:cs="Times New Roman"/>
          <w:sz w:val="24"/>
          <w:szCs w:val="24"/>
        </w:rPr>
        <w:t>COMP.</w:t>
      </w:r>
      <w:r w:rsidR="00F03FBF" w:rsidRPr="009E502B">
        <w:rPr>
          <w:rFonts w:ascii="Times New Roman" w:hAnsi="Times New Roman" w:cs="Times New Roman"/>
          <w:sz w:val="24"/>
          <w:szCs w:val="24"/>
        </w:rPr>
        <w:t xml:space="preserve"> </w:t>
      </w:r>
      <w:r w:rsidR="00624BBB" w:rsidRPr="009E502B">
        <w:rPr>
          <w:rFonts w:ascii="Times New Roman" w:hAnsi="Times New Roman" w:cs="Times New Roman"/>
          <w:sz w:val="24"/>
          <w:szCs w:val="24"/>
        </w:rPr>
        <w:t xml:space="preserve">Dla wyeliminowania ewentualnego przenikania do przepływającego powietrza pyłu z wypełnienia tłumików ich wnętrze (po rozłożeniu) należy pokryć lakierem wodnym np. do drewna (dedykowanym dla powierzchni wewnętrznych, atest PZH) </w:t>
      </w:r>
    </w:p>
    <w:p w14:paraId="7E567B2C" w14:textId="10047C81" w:rsidR="00380E35" w:rsidRDefault="00380E35" w:rsidP="008621B3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Uwaga</w:t>
      </w:r>
      <w:r>
        <w:rPr>
          <w:rFonts w:ascii="Times New Roman" w:hAnsi="Times New Roman" w:cs="Times New Roman"/>
          <w:sz w:val="24"/>
          <w:szCs w:val="24"/>
        </w:rPr>
        <w:t xml:space="preserve">: przed uruchomieniem </w:t>
      </w:r>
      <w:r>
        <w:rPr>
          <w:rFonts w:ascii="Times New Roman" w:hAnsi="Times New Roman" w:cs="Times New Roman"/>
          <w:b/>
          <w:bCs/>
          <w:sz w:val="24"/>
          <w:szCs w:val="24"/>
        </w:rPr>
        <w:t>wszystkie</w:t>
      </w:r>
      <w:r>
        <w:rPr>
          <w:rFonts w:ascii="Times New Roman" w:hAnsi="Times New Roman" w:cs="Times New Roman"/>
          <w:sz w:val="24"/>
          <w:szCs w:val="24"/>
        </w:rPr>
        <w:t xml:space="preserve"> kanały wentylacyjne w pomieszczeniach należy oczyścić od wewnątrz i zdezynfekować.</w:t>
      </w:r>
      <w:r w:rsidR="00F233F5">
        <w:rPr>
          <w:rFonts w:ascii="Times New Roman" w:hAnsi="Times New Roman" w:cs="Times New Roman"/>
          <w:sz w:val="24"/>
          <w:szCs w:val="24"/>
        </w:rPr>
        <w:t xml:space="preserve"> </w:t>
      </w:r>
      <w:r w:rsidR="00084F4D">
        <w:rPr>
          <w:rFonts w:ascii="Times New Roman" w:hAnsi="Times New Roman" w:cs="Times New Roman"/>
          <w:sz w:val="24"/>
          <w:szCs w:val="24"/>
        </w:rPr>
        <w:t xml:space="preserve">Instalację wentylacyjną w obrębie rozpatrywanych pomieszczeń, należy po wykonaniu wyregulować (przepływy), przy pomocy klap CAV i przepustnic, do wielkości projektowanych. </w:t>
      </w:r>
    </w:p>
    <w:p w14:paraId="36E2D055" w14:textId="2C0B05CB" w:rsidR="008621B3" w:rsidRDefault="008621B3" w:rsidP="008621B3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Odprowadzenie skroplin – od nowoprojektowanych jednostek klimatyzacji do kanalizacji sanitarnej (poprzez </w:t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proofErr w:type="spellStart"/>
      <w:r>
        <w:rPr>
          <w:rFonts w:ascii="Times New Roman" w:hAnsi="Times New Roman" w:cs="Times New Roman"/>
          <w:sz w:val="24"/>
          <w:szCs w:val="24"/>
        </w:rPr>
        <w:t>zasyfonowanie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lub zawór </w:t>
      </w:r>
      <w:proofErr w:type="spellStart"/>
      <w:r w:rsidR="0097110A">
        <w:rPr>
          <w:rFonts w:ascii="Times New Roman" w:hAnsi="Times New Roman" w:cs="Times New Roman"/>
          <w:sz w:val="24"/>
          <w:szCs w:val="24"/>
        </w:rPr>
        <w:t>przeciw</w:t>
      </w:r>
      <w:r>
        <w:rPr>
          <w:rFonts w:ascii="Times New Roman" w:hAnsi="Times New Roman" w:cs="Times New Roman"/>
          <w:sz w:val="24"/>
          <w:szCs w:val="24"/>
        </w:rPr>
        <w:t>zapachowy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48245F5A" w14:textId="29083342" w:rsidR="008621B3" w:rsidRDefault="008621B3" w:rsidP="00AE0A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Centrala obudowana </w:t>
      </w:r>
      <w:proofErr w:type="gramStart"/>
      <w:r>
        <w:rPr>
          <w:rFonts w:ascii="Times New Roman" w:hAnsi="Times New Roman" w:cs="Times New Roman"/>
          <w:sz w:val="24"/>
          <w:szCs w:val="24"/>
        </w:rPr>
        <w:t>p.poż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zgodnie z DZU 75 § 268 </w:t>
      </w: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F43D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5, p. 3 /patrz dalsza część opisu/. </w:t>
      </w:r>
    </w:p>
    <w:p w14:paraId="3AA33635" w14:textId="77777777" w:rsidR="00F233F5" w:rsidRDefault="00F233F5" w:rsidP="00AE0A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56AC33" w14:textId="44DD2866" w:rsidR="003C3DAC" w:rsidRPr="003C05DB" w:rsidRDefault="003C3DAC" w:rsidP="003C3DAC">
      <w:pPr>
        <w:pStyle w:val="Akapitzlist"/>
        <w:numPr>
          <w:ilvl w:val="0"/>
          <w:numId w:val="20"/>
        </w:numPr>
        <w:spacing w:after="60" w:line="360" w:lineRule="auto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C05DB">
        <w:rPr>
          <w:rFonts w:ascii="Times New Roman" w:hAnsi="Times New Roman" w:cs="Times New Roman"/>
          <w:b/>
          <w:bCs/>
          <w:sz w:val="24"/>
          <w:szCs w:val="24"/>
        </w:rPr>
        <w:t>Woda lodowa do pomieszczeń (czynnik chłodniczy)</w:t>
      </w:r>
    </w:p>
    <w:p w14:paraId="7363BA67" w14:textId="5298D571" w:rsidR="003C3DAC" w:rsidRDefault="003C3DAC" w:rsidP="003C3DAC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Stan istniejący</w:t>
      </w:r>
    </w:p>
    <w:p w14:paraId="4C41379A" w14:textId="4581368F" w:rsidR="003C3DAC" w:rsidRDefault="003C3DAC" w:rsidP="0096532A">
      <w:pPr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budynku znajduje się czynna instalacja wody lodowej o parametrach 7/12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 w:rsidR="00A6648F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przeznaczeniem zasilenia urządzeń chłodzących.</w:t>
      </w:r>
    </w:p>
    <w:p w14:paraId="0916D396" w14:textId="3E808900" w:rsidR="0096532A" w:rsidRPr="003C3DAC" w:rsidRDefault="0096532A" w:rsidP="003C3DA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w/g projektu archiwalnego:</w:t>
      </w:r>
    </w:p>
    <w:p w14:paraId="78ECD79F" w14:textId="77777777" w:rsidR="0096532A" w:rsidRDefault="0096532A" w:rsidP="0096532A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Zapotrzebowanie chłodu budynku – 1757 kW </w:t>
      </w:r>
    </w:p>
    <w:p w14:paraId="4C21A04D" w14:textId="3038C356" w:rsidR="00171A5C" w:rsidRDefault="0096532A" w:rsidP="0096532A">
      <w:pPr>
        <w:pStyle w:val="Akapitzlist"/>
        <w:spacing w:after="100" w:line="36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dla potrzeb wody lodowej 803 kW (G = 160 T/h)</w:t>
      </w:r>
    </w:p>
    <w:p w14:paraId="6B4CBD43" w14:textId="7403BAC7" w:rsidR="0096532A" w:rsidRDefault="0096532A" w:rsidP="0096532A">
      <w:pPr>
        <w:pStyle w:val="Akapitzlist"/>
        <w:spacing w:after="6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Źródło chłodu – 2 agregaty wody lodowej o mocy chłodniczej 1758 </w:t>
      </w:r>
      <w:proofErr w:type="spellStart"/>
      <w:r>
        <w:rPr>
          <w:rFonts w:ascii="Times New Roman" w:hAnsi="Times New Roman" w:cs="Times New Roman"/>
          <w:sz w:val="24"/>
          <w:szCs w:val="24"/>
        </w:rPr>
        <w:t>kW.</w:t>
      </w:r>
      <w:proofErr w:type="spellEnd"/>
    </w:p>
    <w:p w14:paraId="4E216C5D" w14:textId="2464F1BB" w:rsidR="0096532A" w:rsidRDefault="0096532A" w:rsidP="0096532A">
      <w:pPr>
        <w:pStyle w:val="Akapitzlist"/>
        <w:spacing w:after="30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Rozprowadzenie czynnika chłodniczego – rurociągi stalowe – piony i poziomy.</w:t>
      </w:r>
    </w:p>
    <w:p w14:paraId="24AC41F8" w14:textId="232A1E21" w:rsidR="0096532A" w:rsidRDefault="0096532A" w:rsidP="0096532A">
      <w:pPr>
        <w:pStyle w:val="Akapitzlist"/>
        <w:spacing w:after="60" w:line="36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Instalacja projektowana</w:t>
      </w:r>
    </w:p>
    <w:p w14:paraId="21D2A77D" w14:textId="3551356D" w:rsidR="0096532A" w:rsidRDefault="0096532A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Zapotrzebowanie mocy chłodniczej – 25 kW, przepływ czynnika 4 T/h.</w:t>
      </w:r>
    </w:p>
    <w:p w14:paraId="077B6BCB" w14:textId="0DAF3212" w:rsidR="0096532A" w:rsidRDefault="0096532A" w:rsidP="0096532A">
      <w:pPr>
        <w:pStyle w:val="Akapitzlist"/>
        <w:spacing w:after="20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Miejsce włączenia wskazano na rys. Nr 10 – z</w:t>
      </w:r>
      <w:r w:rsidR="00F43D3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istniejącymi zaworami STAP i STAF.</w:t>
      </w:r>
    </w:p>
    <w:p w14:paraId="522E85B5" w14:textId="7C84692C" w:rsidR="0096532A" w:rsidRDefault="0096532A" w:rsidP="00F677E2">
      <w:pPr>
        <w:pStyle w:val="Akapitzlist"/>
        <w:spacing w:after="20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Uwaga</w:t>
      </w:r>
      <w:r>
        <w:rPr>
          <w:rFonts w:ascii="Times New Roman" w:hAnsi="Times New Roman" w:cs="Times New Roman"/>
          <w:sz w:val="24"/>
          <w:szCs w:val="24"/>
        </w:rPr>
        <w:t xml:space="preserve">: nastawy tych zaworów n = 35 </w:t>
      </w:r>
      <w:proofErr w:type="spellStart"/>
      <w:r>
        <w:rPr>
          <w:rFonts w:ascii="Times New Roman" w:hAnsi="Times New Roman" w:cs="Times New Roman"/>
          <w:sz w:val="24"/>
          <w:szCs w:val="24"/>
        </w:rPr>
        <w:t>kPa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n = 5. Zgodnie z charakterystykami mają one maksymalne możliwości przepustowości n = 80 </w:t>
      </w:r>
      <w:proofErr w:type="spellStart"/>
      <w:r>
        <w:rPr>
          <w:rFonts w:ascii="Times New Roman" w:hAnsi="Times New Roman" w:cs="Times New Roman"/>
          <w:sz w:val="24"/>
          <w:szCs w:val="24"/>
        </w:rPr>
        <w:t>kPa</w:t>
      </w:r>
      <w:proofErr w:type="spellEnd"/>
      <w:r w:rsidR="00F677E2">
        <w:rPr>
          <w:rFonts w:ascii="Times New Roman" w:hAnsi="Times New Roman" w:cs="Times New Roman"/>
          <w:sz w:val="24"/>
          <w:szCs w:val="24"/>
        </w:rPr>
        <w:t xml:space="preserve"> i n = 8.</w:t>
      </w:r>
    </w:p>
    <w:p w14:paraId="4616BAF4" w14:textId="04E1CD4F" w:rsidR="00FB3CCB" w:rsidRDefault="00F677E2" w:rsidP="00D41AF8">
      <w:pPr>
        <w:pStyle w:val="Akapitzlist"/>
        <w:spacing w:after="30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Należy dokonać przeliczenia hydraulicznego odgałęzienia „starego” i „nowego” na III p. i dokonać przeregulowania nastaw istniejących zaworów regulujących i ustawienia zaworów projektowanych.</w:t>
      </w:r>
    </w:p>
    <w:p w14:paraId="5E9C69C4" w14:textId="2FAFFA49" w:rsidR="00D41AF8" w:rsidRPr="00D41AF8" w:rsidRDefault="00D41AF8" w:rsidP="00D41AF8">
      <w:pPr>
        <w:pStyle w:val="Akapitzlist"/>
        <w:spacing w:after="60" w:line="36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Zagadnienie parametrów czynnika</w:t>
      </w:r>
      <w:r w:rsidR="00C23A7F">
        <w:rPr>
          <w:rFonts w:ascii="Times New Roman" w:hAnsi="Times New Roman" w:cs="Times New Roman"/>
          <w:b/>
          <w:bCs/>
          <w:sz w:val="24"/>
          <w:szCs w:val="24"/>
        </w:rPr>
        <w:t xml:space="preserve"> chłodniczego</w:t>
      </w:r>
    </w:p>
    <w:p w14:paraId="08088D48" w14:textId="23EA51EC" w:rsidR="0096532A" w:rsidRDefault="00D41AF8" w:rsidP="00D41AF8">
      <w:pPr>
        <w:pStyle w:val="Akapitzlist"/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Klimakonwektory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dla pomieszczeń 3.05, 3.06, 3.09 b-e zasilane bezpośrednio czynnikiem 7/12 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55888C" w14:textId="16593E01" w:rsidR="00D41AF8" w:rsidRDefault="00D41AF8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rysunkach zaznaczono 2 układy mieszające dla potrzeb pomieszczenia 3.09 a.</w:t>
      </w:r>
    </w:p>
    <w:p w14:paraId="78AC7544" w14:textId="4CA14A7F" w:rsidR="00D41AF8" w:rsidRDefault="00D41AF8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Zastosowanie wody lodowej o parametrach 10/15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jest podyktowane koniecznością uniknięcia wykraplania wilgoci podczas nawilżania w okresie zimowym.</w:t>
      </w:r>
    </w:p>
    <w:p w14:paraId="62B3C5B3" w14:textId="296DE1FB" w:rsidR="00D41AF8" w:rsidRDefault="00D41AF8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Dla </w:t>
      </w:r>
      <w:proofErr w:type="spellStart"/>
      <w:r>
        <w:rPr>
          <w:rFonts w:ascii="Times New Roman" w:hAnsi="Times New Roman" w:cs="Times New Roman"/>
          <w:sz w:val="24"/>
          <w:szCs w:val="24"/>
        </w:rPr>
        <w:t>klimakonwektora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 5 byłoby to podwieszanie stałe, dla chłodnicy 4 zmienne: proponowane, układ automatyki:</w:t>
      </w:r>
    </w:p>
    <w:p w14:paraId="7783100E" w14:textId="1D42F485" w:rsidR="00D41AF8" w:rsidRPr="001A4F1C" w:rsidRDefault="00D41AF8" w:rsidP="001A4F1C">
      <w:pPr>
        <w:pStyle w:val="Akapitzlist"/>
        <w:numPr>
          <w:ilvl w:val="0"/>
          <w:numId w:val="26"/>
        </w:numPr>
        <w:spacing w:after="100" w:line="360" w:lineRule="auto"/>
        <w:ind w:left="714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wilgotność w punkcie pomiaru H1 do 40% - parametry 10/15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, wilgotność powyżej 40 – parametry 7/12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(nawilżacz utrzymuje wilgotność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φ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= 40%)</w:t>
      </w:r>
    </w:p>
    <w:p w14:paraId="2CAB4425" w14:textId="279468C3" w:rsidR="001A4F1C" w:rsidRDefault="001A4F1C" w:rsidP="0046185E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Instalację wykonać należy z rur PP PN16 SDR7,4 łączonych przez zgrzewanie w izolacji z kauczuku syntetycznego.</w:t>
      </w:r>
    </w:p>
    <w:p w14:paraId="0383D909" w14:textId="7429D9BA" w:rsidR="00370707" w:rsidRDefault="00370707" w:rsidP="0046185E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929BE6" w14:textId="77777777" w:rsidR="00370707" w:rsidRDefault="00370707" w:rsidP="0046185E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8AA666" w14:textId="687C0950" w:rsidR="0046185E" w:rsidRDefault="0046185E" w:rsidP="0046185E">
      <w:pPr>
        <w:spacing w:after="1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Elementy regulacyjne – zawory równoważące na MSV-B Danfoss.</w:t>
      </w:r>
    </w:p>
    <w:p w14:paraId="16BDA194" w14:textId="333440D1" w:rsidR="003C05DB" w:rsidRDefault="0046185E" w:rsidP="001A4F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Pompy: zainstalowanie pompy wody lodowej WILO IL-E 100/250-7,5/4 posiadają zapas wydajności dla zwiększonego przepływu WL.</w:t>
      </w:r>
    </w:p>
    <w:p w14:paraId="76A76F6F" w14:textId="77777777" w:rsidR="003C05DB" w:rsidRDefault="003C05DB" w:rsidP="001A4F1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83E221" w14:textId="1911DB5D" w:rsidR="003C05DB" w:rsidRDefault="003C05DB" w:rsidP="00691260">
      <w:pPr>
        <w:pStyle w:val="Akapitzlist"/>
        <w:numPr>
          <w:ilvl w:val="0"/>
          <w:numId w:val="20"/>
        </w:numPr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Instalacja freonowa</w:t>
      </w:r>
    </w:p>
    <w:p w14:paraId="5D194FA2" w14:textId="3F48C888" w:rsidR="003C05DB" w:rsidRPr="00F506CB" w:rsidRDefault="003C05DB" w:rsidP="003C05DB">
      <w:p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05DB">
        <w:rPr>
          <w:rFonts w:ascii="Times New Roman" w:hAnsi="Times New Roman" w:cs="Times New Roman"/>
          <w:sz w:val="24"/>
          <w:szCs w:val="24"/>
        </w:rPr>
        <w:t xml:space="preserve">Przewody miedziane instalacji freonowej </w:t>
      </w:r>
      <w:r w:rsidR="00F506CB">
        <w:rPr>
          <w:rFonts w:ascii="Times New Roman" w:hAnsi="Times New Roman" w:cs="Times New Roman"/>
          <w:sz w:val="24"/>
          <w:szCs w:val="24"/>
        </w:rPr>
        <w:t>(klimatyzator 7)</w:t>
      </w:r>
      <w:r w:rsidR="00F506CB" w:rsidRPr="000B6925">
        <w:rPr>
          <w:rFonts w:ascii="Times New Roman" w:hAnsi="Times New Roman" w:cs="Times New Roman"/>
          <w:sz w:val="24"/>
          <w:szCs w:val="24"/>
        </w:rPr>
        <w:t xml:space="preserve"> rozprowadzać</w:t>
      </w:r>
      <w:r w:rsidR="00F506CB">
        <w:rPr>
          <w:rFonts w:ascii="Times New Roman" w:hAnsi="Times New Roman" w:cs="Times New Roman"/>
          <w:sz w:val="24"/>
          <w:szCs w:val="24"/>
        </w:rPr>
        <w:t>, z jak najmniejszą ilością powietrza.</w:t>
      </w:r>
      <w:r w:rsidR="008F6C74">
        <w:rPr>
          <w:rFonts w:ascii="Times New Roman" w:hAnsi="Times New Roman" w:cs="Times New Roman"/>
          <w:sz w:val="24"/>
          <w:szCs w:val="24"/>
        </w:rPr>
        <w:t xml:space="preserve"> Izolacja – kauczuk syntetyczny z przeznaczeniem dla instalacji chłodniczych. Po ułożeniu przewody </w:t>
      </w:r>
      <w:r w:rsidR="000B6925">
        <w:rPr>
          <w:rFonts w:ascii="Times New Roman" w:hAnsi="Times New Roman" w:cs="Times New Roman"/>
          <w:sz w:val="24"/>
          <w:szCs w:val="24"/>
        </w:rPr>
        <w:t>f</w:t>
      </w:r>
      <w:r w:rsidR="008F6C74">
        <w:rPr>
          <w:rFonts w:ascii="Times New Roman" w:hAnsi="Times New Roman" w:cs="Times New Roman"/>
          <w:sz w:val="24"/>
          <w:szCs w:val="24"/>
        </w:rPr>
        <w:t>r</w:t>
      </w:r>
      <w:r w:rsidR="000B6925">
        <w:rPr>
          <w:rFonts w:ascii="Times New Roman" w:hAnsi="Times New Roman" w:cs="Times New Roman"/>
          <w:sz w:val="24"/>
          <w:szCs w:val="24"/>
        </w:rPr>
        <w:t>e</w:t>
      </w:r>
      <w:r w:rsidR="008F6C74">
        <w:rPr>
          <w:rFonts w:ascii="Times New Roman" w:hAnsi="Times New Roman" w:cs="Times New Roman"/>
          <w:sz w:val="24"/>
          <w:szCs w:val="24"/>
        </w:rPr>
        <w:t>onu zabezpieczyć przed uszkodzeniami mechanicznymi (np. obudowa g-k).</w:t>
      </w:r>
    </w:p>
    <w:p w14:paraId="708E227B" w14:textId="77777777" w:rsidR="003C05DB" w:rsidRPr="003C05DB" w:rsidRDefault="003C05DB" w:rsidP="003C05DB">
      <w:p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2DB39E" w14:textId="0CF5A33C" w:rsidR="0046185E" w:rsidRPr="0046185E" w:rsidRDefault="0046185E" w:rsidP="00691260">
      <w:pPr>
        <w:pStyle w:val="Akapitzlist"/>
        <w:numPr>
          <w:ilvl w:val="0"/>
          <w:numId w:val="20"/>
        </w:numPr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Instalacje cieplne (centralne ogrzewanie)</w:t>
      </w:r>
    </w:p>
    <w:p w14:paraId="3655E7E3" w14:textId="2A9DE45D" w:rsidR="00D41AF8" w:rsidRDefault="00691260" w:rsidP="00691260">
      <w:pPr>
        <w:pStyle w:val="Akapitzlist"/>
        <w:spacing w:after="60" w:line="360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Stan istniejący</w:t>
      </w:r>
    </w:p>
    <w:p w14:paraId="064E99BB" w14:textId="22372D47" w:rsidR="00691260" w:rsidRDefault="00691260" w:rsidP="00691260">
      <w:pPr>
        <w:pStyle w:val="Akapitzlist"/>
        <w:spacing w:after="300" w:line="36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Wszystkie pomieszczenia wyposażone są w instalacj</w:t>
      </w:r>
      <w:r w:rsidR="00B80302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 xml:space="preserve"> centralnego ogrzewania grzejnikową wodną. Zawory termostatyczne cieczowe.</w:t>
      </w:r>
    </w:p>
    <w:p w14:paraId="63F97D7D" w14:textId="6D8DAECC" w:rsidR="00691260" w:rsidRPr="00FB3CCB" w:rsidRDefault="00691260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Instalacja projektowana</w:t>
      </w:r>
      <w:r w:rsidR="00FB3CCB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FB3CCB" w:rsidRPr="00FB3CCB">
        <w:rPr>
          <w:rFonts w:ascii="Times New Roman" w:hAnsi="Times New Roman" w:cs="Times New Roman"/>
          <w:sz w:val="24"/>
          <w:szCs w:val="24"/>
        </w:rPr>
        <w:t xml:space="preserve">wszystkie </w:t>
      </w:r>
      <w:r w:rsidR="003C05DB" w:rsidRPr="00FB3CCB">
        <w:rPr>
          <w:rFonts w:ascii="Times New Roman" w:hAnsi="Times New Roman" w:cs="Times New Roman"/>
          <w:sz w:val="24"/>
          <w:szCs w:val="24"/>
        </w:rPr>
        <w:t>pomieszczenia z</w:t>
      </w:r>
      <w:r w:rsidR="00FB3CCB" w:rsidRPr="00FB3CCB">
        <w:rPr>
          <w:rFonts w:ascii="Times New Roman" w:hAnsi="Times New Roman" w:cs="Times New Roman"/>
          <w:sz w:val="24"/>
          <w:szCs w:val="24"/>
        </w:rPr>
        <w:t xml:space="preserve"> wyjątkiem</w:t>
      </w:r>
      <w:r w:rsidR="00FB3CCB">
        <w:rPr>
          <w:rFonts w:ascii="Times New Roman" w:hAnsi="Times New Roman" w:cs="Times New Roman"/>
          <w:sz w:val="24"/>
          <w:szCs w:val="24"/>
        </w:rPr>
        <w:t xml:space="preserve"> </w:t>
      </w:r>
      <w:r w:rsidR="00FB3CCB" w:rsidRPr="00FB3CCB">
        <w:rPr>
          <w:rFonts w:ascii="Times New Roman" w:hAnsi="Times New Roman" w:cs="Times New Roman"/>
          <w:sz w:val="24"/>
          <w:szCs w:val="24"/>
        </w:rPr>
        <w:t>3.09 a</w:t>
      </w:r>
    </w:p>
    <w:p w14:paraId="4EF95CD6" w14:textId="6FD71BE2" w:rsidR="00691260" w:rsidRDefault="00691260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Grzejniki wyposażyć należy w głowice elektryczne (otwórz – zamknij).</w:t>
      </w:r>
    </w:p>
    <w:p w14:paraId="2A55AA02" w14:textId="07B375CC" w:rsidR="00691260" w:rsidRDefault="00691260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Sterowanie grzejników od sterownika ściennego (jak w pozostałych pomieszczeniach budynku) z zabezpieczeniem przed pracą jednocześnie klimatyzatora i grzejnika.</w:t>
      </w:r>
    </w:p>
    <w:p w14:paraId="0ABABF8C" w14:textId="412654ED" w:rsidR="00FB3CCB" w:rsidRDefault="00FB3CCB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Pomieszczenie 3.09 a</w:t>
      </w:r>
    </w:p>
    <w:p w14:paraId="4F6EA2BD" w14:textId="37E458D6" w:rsidR="00FB3CCB" w:rsidRPr="00FB3CCB" w:rsidRDefault="00FB3CCB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B3CCB">
        <w:rPr>
          <w:rFonts w:ascii="Times New Roman" w:hAnsi="Times New Roman" w:cs="Times New Roman"/>
          <w:sz w:val="24"/>
          <w:szCs w:val="24"/>
        </w:rPr>
        <w:t xml:space="preserve">Grzejniki pozostawić wyłączone- dla utrzymania higieny osłonić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B3CCB">
        <w:rPr>
          <w:rFonts w:ascii="Times New Roman" w:hAnsi="Times New Roman" w:cs="Times New Roman"/>
          <w:sz w:val="24"/>
          <w:szCs w:val="24"/>
        </w:rPr>
        <w:t xml:space="preserve"> przykryć</w:t>
      </w:r>
      <w:r>
        <w:rPr>
          <w:rFonts w:ascii="Times New Roman" w:hAnsi="Times New Roman" w:cs="Times New Roman"/>
          <w:sz w:val="24"/>
          <w:szCs w:val="24"/>
        </w:rPr>
        <w:t xml:space="preserve"> n</w:t>
      </w:r>
      <w:r w:rsidRPr="00FB3CCB">
        <w:rPr>
          <w:rFonts w:ascii="Times New Roman" w:hAnsi="Times New Roman" w:cs="Times New Roman"/>
          <w:sz w:val="24"/>
          <w:szCs w:val="24"/>
        </w:rPr>
        <w:t>p. folią PCV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0891616" w14:textId="77777777" w:rsidR="00FB3CCB" w:rsidRDefault="00FB3CCB" w:rsidP="0096532A">
      <w:pPr>
        <w:pStyle w:val="Akapitzlist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F7BA30C" w14:textId="31C97E0F" w:rsidR="00691260" w:rsidRPr="00691260" w:rsidRDefault="00691260" w:rsidP="00DA5E10">
      <w:pPr>
        <w:pStyle w:val="Akapitzlist"/>
        <w:numPr>
          <w:ilvl w:val="0"/>
          <w:numId w:val="20"/>
        </w:numPr>
        <w:spacing w:after="100" w:line="36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Instalacje wody, wody DEMI, kanalizacji sanitarnej (odprowadzenie skroplin), pozostałe (woda technologiczna)</w:t>
      </w:r>
    </w:p>
    <w:p w14:paraId="06D107B4" w14:textId="19F5D912" w:rsidR="00691260" w:rsidRDefault="00691260" w:rsidP="0069126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Woda</w:t>
      </w:r>
    </w:p>
    <w:p w14:paraId="0795564B" w14:textId="339CFA78" w:rsidR="00691260" w:rsidRDefault="00821DB7" w:rsidP="00691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0EE">
        <w:rPr>
          <w:rFonts w:ascii="Times New Roman" w:hAnsi="Times New Roman" w:cs="Times New Roman"/>
          <w:sz w:val="24"/>
          <w:szCs w:val="24"/>
        </w:rPr>
        <w:t xml:space="preserve">Projekt </w:t>
      </w:r>
      <w:r w:rsidR="00A050EE" w:rsidRPr="00A050EE">
        <w:rPr>
          <w:rFonts w:ascii="Times New Roman" w:hAnsi="Times New Roman" w:cs="Times New Roman"/>
          <w:sz w:val="24"/>
          <w:szCs w:val="24"/>
        </w:rPr>
        <w:t>wykonawczy</w:t>
      </w:r>
      <w:r w:rsidR="00691260" w:rsidRPr="00A050EE">
        <w:rPr>
          <w:rFonts w:ascii="Times New Roman" w:hAnsi="Times New Roman" w:cs="Times New Roman"/>
          <w:sz w:val="24"/>
          <w:szCs w:val="24"/>
        </w:rPr>
        <w:t xml:space="preserve"> </w:t>
      </w:r>
      <w:r w:rsidR="00691260">
        <w:rPr>
          <w:rFonts w:ascii="Times New Roman" w:hAnsi="Times New Roman" w:cs="Times New Roman"/>
          <w:sz w:val="24"/>
          <w:szCs w:val="24"/>
        </w:rPr>
        <w:t>nie ingeruje w instalację wody ciepłej bytowej pomieszczeń.</w:t>
      </w:r>
    </w:p>
    <w:p w14:paraId="658392ED" w14:textId="22430130" w:rsidR="00691260" w:rsidRDefault="00691260" w:rsidP="00115B1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Woda zimna służyła będzie schł</w:t>
      </w:r>
      <w:r w:rsidR="008C2754">
        <w:rPr>
          <w:rFonts w:ascii="Times New Roman" w:hAnsi="Times New Roman" w:cs="Times New Roman"/>
          <w:sz w:val="24"/>
          <w:szCs w:val="24"/>
        </w:rPr>
        <w:t>adzaniu</w:t>
      </w:r>
      <w:r>
        <w:rPr>
          <w:rFonts w:ascii="Times New Roman" w:hAnsi="Times New Roman" w:cs="Times New Roman"/>
          <w:sz w:val="24"/>
          <w:szCs w:val="24"/>
        </w:rPr>
        <w:t xml:space="preserve"> wody płuczącej nawilżacz parowy (patrz opis poniżej).</w:t>
      </w:r>
    </w:p>
    <w:p w14:paraId="4613DE49" w14:textId="77777777" w:rsidR="00E80D29" w:rsidRDefault="00E80D29" w:rsidP="00DA5E10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7ECFE5" w14:textId="6ABF4055" w:rsidR="00691260" w:rsidRDefault="00691260" w:rsidP="00DA5E10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Woda DEMI</w:t>
      </w:r>
    </w:p>
    <w:p w14:paraId="486D3733" w14:textId="1B4AA48E" w:rsidR="00DA5E10" w:rsidRDefault="00DA5E10" w:rsidP="00DA5E10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Stan istniejący</w:t>
      </w:r>
    </w:p>
    <w:p w14:paraId="1997A611" w14:textId="07738C9E" w:rsidR="00DA5E10" w:rsidRDefault="00DA5E10" w:rsidP="00DA5E10">
      <w:pPr>
        <w:spacing w:after="3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pomieszczeń doprowadzona jest instalacja wody DEMI o czystości laboratoryjnej (patrz projekty archiwalny – proces osmozy)</w:t>
      </w:r>
    </w:p>
    <w:p w14:paraId="76E63681" w14:textId="77777777" w:rsidR="00370707" w:rsidRDefault="00370707" w:rsidP="00DA5E10">
      <w:pPr>
        <w:spacing w:after="3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5419F6" w14:textId="73933263" w:rsidR="00DA5E10" w:rsidRPr="00DA5E10" w:rsidRDefault="00DA5E10" w:rsidP="0069126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 projektowany </w:t>
      </w:r>
    </w:p>
    <w:p w14:paraId="27901135" w14:textId="69F82206" w:rsidR="00691260" w:rsidRDefault="00DA5E10" w:rsidP="00691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Woda powyższa używana będzie w pomieszczeniu 3.09 a dla potrzeb nawilżania powietrza. Wykonać z rur PP PN 10 SDR 11 łączonych przez zgrzewanie.</w:t>
      </w:r>
    </w:p>
    <w:p w14:paraId="625FB230" w14:textId="77777777" w:rsidR="00E80D29" w:rsidRDefault="00E80D29" w:rsidP="00691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6246D4" w14:textId="4189692A" w:rsidR="00115B12" w:rsidRDefault="00115B12" w:rsidP="00115B12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Kanalizacja sanitarna</w:t>
      </w:r>
    </w:p>
    <w:p w14:paraId="4F943890" w14:textId="069D5A2B" w:rsidR="00115B12" w:rsidRDefault="00115B12" w:rsidP="00115B12">
      <w:pPr>
        <w:spacing w:after="6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Stan istniejący</w:t>
      </w:r>
    </w:p>
    <w:p w14:paraId="5D98E6D5" w14:textId="0F2CA54E" w:rsidR="00115B12" w:rsidRDefault="00115B12" w:rsidP="00115B12">
      <w:pPr>
        <w:spacing w:after="3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Każde pomieszczenie wyposażone jest w instalację kanalizacji sanitarnej wykonanej z rur PCV kielichowych.</w:t>
      </w:r>
    </w:p>
    <w:p w14:paraId="3ECE65F8" w14:textId="09C1238E" w:rsidR="00115B12" w:rsidRDefault="00115B12" w:rsidP="0069126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Instalacja projektowana</w:t>
      </w:r>
    </w:p>
    <w:p w14:paraId="517DB13D" w14:textId="0F50BD4A" w:rsidR="00115B12" w:rsidRDefault="00115B12" w:rsidP="00691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Należy odprowadzić wodę gorącą z płukania nawilż</w:t>
      </w:r>
      <w:r w:rsidR="007E7E7D">
        <w:rPr>
          <w:rFonts w:ascii="Times New Roman" w:hAnsi="Times New Roman" w:cs="Times New Roman"/>
          <w:sz w:val="24"/>
          <w:szCs w:val="24"/>
        </w:rPr>
        <w:t>acza</w:t>
      </w:r>
      <w:r>
        <w:rPr>
          <w:rFonts w:ascii="Times New Roman" w:hAnsi="Times New Roman" w:cs="Times New Roman"/>
          <w:sz w:val="24"/>
          <w:szCs w:val="24"/>
        </w:rPr>
        <w:t xml:space="preserve"> stosując system schładzający jak w</w:t>
      </w:r>
      <w:r w:rsidR="00AF4A5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kartach info.</w:t>
      </w:r>
    </w:p>
    <w:p w14:paraId="1D714C40" w14:textId="77777777" w:rsidR="00E80D29" w:rsidRDefault="00E80D29" w:rsidP="0069126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DEF815" w14:textId="0C43BB33" w:rsidR="00AF4A5A" w:rsidRDefault="00AF4A5A" w:rsidP="0069126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Pozostałe (woda technologiczna)</w:t>
      </w:r>
    </w:p>
    <w:p w14:paraId="3CEFFE63" w14:textId="27F9D6F6" w:rsidR="00AF4A5A" w:rsidRDefault="00AF4A5A" w:rsidP="00691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pomieszczeniach stanowiących przedmiot opracowania istnieje</w:t>
      </w:r>
      <w:r w:rsidR="009B25F5">
        <w:rPr>
          <w:rFonts w:ascii="Times New Roman" w:hAnsi="Times New Roman" w:cs="Times New Roman"/>
          <w:sz w:val="24"/>
          <w:szCs w:val="24"/>
        </w:rPr>
        <w:t xml:space="preserve"> instalacja wody technologicznej chłodzącej 8/30 </w:t>
      </w:r>
      <w:r w:rsidR="009B25F5" w:rsidRPr="00171A5C">
        <w:sym w:font="Symbol" w:char="F0B0"/>
      </w:r>
      <w:r w:rsidR="009B25F5" w:rsidRPr="00171A5C">
        <w:rPr>
          <w:rFonts w:ascii="Times New Roman" w:hAnsi="Times New Roman" w:cs="Times New Roman"/>
          <w:sz w:val="24"/>
          <w:szCs w:val="24"/>
        </w:rPr>
        <w:t>C</w:t>
      </w:r>
      <w:r w:rsidR="009B25F5">
        <w:rPr>
          <w:rFonts w:ascii="Times New Roman" w:hAnsi="Times New Roman" w:cs="Times New Roman"/>
          <w:sz w:val="24"/>
          <w:szCs w:val="24"/>
        </w:rPr>
        <w:t>. Instalacja ta nie będzie wykorzystywana dla potrzeb pomieszczeń 3.05 – 3.09</w:t>
      </w:r>
      <w:r w:rsidR="00530356">
        <w:rPr>
          <w:rFonts w:ascii="Times New Roman" w:hAnsi="Times New Roman" w:cs="Times New Roman"/>
          <w:sz w:val="24"/>
          <w:szCs w:val="24"/>
        </w:rPr>
        <w:t xml:space="preserve"> </w:t>
      </w:r>
      <w:r w:rsidR="009B25F5">
        <w:rPr>
          <w:rFonts w:ascii="Times New Roman" w:hAnsi="Times New Roman" w:cs="Times New Roman"/>
          <w:sz w:val="24"/>
          <w:szCs w:val="24"/>
        </w:rPr>
        <w:t>e.</w:t>
      </w:r>
    </w:p>
    <w:p w14:paraId="73F1E274" w14:textId="15C69B42" w:rsidR="009B25F5" w:rsidRDefault="009B25F5" w:rsidP="00691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Dla zachowania czystości powierzchni tylko w pomieszczeniu 3.09 a na izolacje kauczukowe powyższych rur w miarę możliwości nałożyć folię PCV.</w:t>
      </w:r>
    </w:p>
    <w:p w14:paraId="54815382" w14:textId="77777777" w:rsidR="008C1AEA" w:rsidRDefault="008C1AEA" w:rsidP="0069126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2F2ECD" w14:textId="3A8875C7" w:rsidR="00D84396" w:rsidRPr="00D84396" w:rsidRDefault="00D84396" w:rsidP="00D84396">
      <w:pPr>
        <w:pStyle w:val="Akapitzlist"/>
        <w:numPr>
          <w:ilvl w:val="0"/>
          <w:numId w:val="20"/>
        </w:numPr>
        <w:spacing w:after="60" w:line="36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Zagadnienie wymaganych zabezpieczeń </w:t>
      </w:r>
      <w:r w:rsidR="00584A1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p. </w:t>
      </w:r>
      <w:proofErr w:type="spellStart"/>
      <w:r w:rsidR="00584A10">
        <w:rPr>
          <w:rFonts w:ascii="Times New Roman" w:hAnsi="Times New Roman" w:cs="Times New Roman"/>
          <w:b/>
          <w:bCs/>
          <w:sz w:val="24"/>
          <w:szCs w:val="24"/>
          <w:u w:val="single"/>
        </w:rPr>
        <w:t>poż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instalacji</w:t>
      </w:r>
    </w:p>
    <w:p w14:paraId="508E74DA" w14:textId="14038568" w:rsidR="00D84396" w:rsidRDefault="00D84396" w:rsidP="00D84396">
      <w:pPr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Centrala w pom. 3.05 b obudowana w systemie (przykładowy) </w:t>
      </w:r>
      <w:proofErr w:type="spellStart"/>
      <w:r>
        <w:rPr>
          <w:rFonts w:ascii="Times New Roman" w:hAnsi="Times New Roman" w:cs="Times New Roman"/>
          <w:sz w:val="24"/>
          <w:szCs w:val="24"/>
        </w:rPr>
        <w:t>Promat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 odpornością ogniową EIS 60. Klapy pożarowe min. EIS 60 z siłownikiem i sprężyną powrotną, z sygnalizacją położenia i termoelementem zwalniającym 72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0ABE95A" w14:textId="4206FA06" w:rsidR="00E93B19" w:rsidRDefault="00D84396" w:rsidP="00D843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Przejścia rur palnych i niepalnych przez przegrody oddzielenia pożarowego (np. stropy – na dach) zabezpieczyć </w:t>
      </w:r>
      <w:r w:rsidR="00821DB7">
        <w:rPr>
          <w:rFonts w:ascii="Times New Roman" w:hAnsi="Times New Roman" w:cs="Times New Roman"/>
          <w:sz w:val="24"/>
          <w:szCs w:val="24"/>
        </w:rPr>
        <w:t xml:space="preserve">p. </w:t>
      </w:r>
      <w:proofErr w:type="spellStart"/>
      <w:r w:rsidR="00821DB7">
        <w:rPr>
          <w:rFonts w:ascii="Times New Roman" w:hAnsi="Times New Roman" w:cs="Times New Roman"/>
          <w:sz w:val="24"/>
          <w:szCs w:val="24"/>
        </w:rPr>
        <w:t>poż</w:t>
      </w:r>
      <w:proofErr w:type="spellEnd"/>
      <w:r w:rsidR="00821D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w klasie odporności ogniowej przegrody – (zwykle EI 60 lub REI 60)</w:t>
      </w:r>
      <w:r w:rsidR="008F6C74">
        <w:rPr>
          <w:rFonts w:ascii="Times New Roman" w:hAnsi="Times New Roman" w:cs="Times New Roman"/>
          <w:sz w:val="24"/>
          <w:szCs w:val="24"/>
        </w:rPr>
        <w:t>. Dostęp serwisowy do elementów centrali zapewniają drzwi rewizyjne EIS 60</w:t>
      </w:r>
      <w:r w:rsidR="00821DB7">
        <w:rPr>
          <w:rFonts w:ascii="Times New Roman" w:hAnsi="Times New Roman" w:cs="Times New Roman"/>
          <w:sz w:val="24"/>
          <w:szCs w:val="24"/>
        </w:rPr>
        <w:t xml:space="preserve"> (</w:t>
      </w:r>
      <w:r w:rsidR="008F6C74">
        <w:rPr>
          <w:rFonts w:ascii="Times New Roman" w:hAnsi="Times New Roman" w:cs="Times New Roman"/>
          <w:sz w:val="24"/>
          <w:szCs w:val="24"/>
        </w:rPr>
        <w:t xml:space="preserve">oznaczone „R” – patrz załączone materiały firmy </w:t>
      </w:r>
      <w:proofErr w:type="spellStart"/>
      <w:r w:rsidR="008F6C74">
        <w:rPr>
          <w:rFonts w:ascii="Times New Roman" w:hAnsi="Times New Roman" w:cs="Times New Roman"/>
          <w:sz w:val="24"/>
          <w:szCs w:val="24"/>
        </w:rPr>
        <w:t>Promat</w:t>
      </w:r>
      <w:proofErr w:type="spellEnd"/>
      <w:r w:rsidR="008F6C74">
        <w:rPr>
          <w:rFonts w:ascii="Times New Roman" w:hAnsi="Times New Roman" w:cs="Times New Roman"/>
          <w:sz w:val="24"/>
          <w:szCs w:val="24"/>
        </w:rPr>
        <w:t xml:space="preserve"> oraz rys. nr 4)</w:t>
      </w:r>
      <w:r w:rsidR="00614F42">
        <w:rPr>
          <w:rFonts w:ascii="Times New Roman" w:hAnsi="Times New Roman" w:cs="Times New Roman"/>
          <w:sz w:val="24"/>
          <w:szCs w:val="24"/>
        </w:rPr>
        <w:t>.</w:t>
      </w:r>
    </w:p>
    <w:p w14:paraId="20B291A5" w14:textId="06DD7943" w:rsidR="00DF2C9D" w:rsidRDefault="00DF2C9D">
      <w:pPr>
        <w:rPr>
          <w:rFonts w:ascii="Times New Roman" w:hAnsi="Times New Roman" w:cs="Times New Roman"/>
          <w:sz w:val="24"/>
          <w:szCs w:val="24"/>
        </w:rPr>
      </w:pPr>
    </w:p>
    <w:p w14:paraId="3B31D259" w14:textId="1CE27A93" w:rsidR="00907C81" w:rsidRPr="00907C81" w:rsidRDefault="00907C81" w:rsidP="00907C81">
      <w:pPr>
        <w:pStyle w:val="Akapitzlist"/>
        <w:numPr>
          <w:ilvl w:val="0"/>
          <w:numId w:val="20"/>
        </w:numPr>
        <w:spacing w:after="60" w:line="36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07C81">
        <w:rPr>
          <w:rFonts w:ascii="Times New Roman" w:hAnsi="Times New Roman" w:cs="Times New Roman"/>
          <w:b/>
          <w:bCs/>
          <w:sz w:val="24"/>
          <w:szCs w:val="24"/>
          <w:u w:val="single"/>
        </w:rPr>
        <w:t>Zagadnienia akustyki</w:t>
      </w:r>
    </w:p>
    <w:p w14:paraId="01F292D4" w14:textId="0D0B116C" w:rsidR="008F6C74" w:rsidRDefault="00907C81" w:rsidP="00D843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Obliczenia akustyczne pomieszczeń:  </w:t>
      </w:r>
    </w:p>
    <w:p w14:paraId="7CA82536" w14:textId="61E5CD18" w:rsidR="00907C81" w:rsidRPr="00B7296A" w:rsidRDefault="00907C81" w:rsidP="00D8439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96A">
        <w:rPr>
          <w:rFonts w:ascii="Times New Roman" w:hAnsi="Times New Roman" w:cs="Times New Roman"/>
          <w:b/>
          <w:bCs/>
          <w:sz w:val="24"/>
          <w:szCs w:val="24"/>
        </w:rPr>
        <w:t>Pomieszczenie 3.05, 3.06, 3.09e</w:t>
      </w:r>
    </w:p>
    <w:p w14:paraId="47FA0E19" w14:textId="68715F1B" w:rsidR="00907C81" w:rsidRDefault="00907C81" w:rsidP="00D843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Poziom ciśnienia akustycznego na biegu średnim wynosi </w:t>
      </w:r>
      <w:r w:rsidR="00B7296A">
        <w:rPr>
          <w:rFonts w:ascii="Times New Roman" w:hAnsi="Times New Roman" w:cs="Times New Roman"/>
          <w:sz w:val="24"/>
          <w:szCs w:val="24"/>
        </w:rPr>
        <w:t>w/g</w:t>
      </w:r>
      <w:r>
        <w:rPr>
          <w:rFonts w:ascii="Times New Roman" w:hAnsi="Times New Roman" w:cs="Times New Roman"/>
          <w:sz w:val="24"/>
          <w:szCs w:val="24"/>
        </w:rPr>
        <w:t xml:space="preserve"> DTR – 38 </w:t>
      </w:r>
      <w:proofErr w:type="spellStart"/>
      <w:r w:rsidR="00D67256">
        <w:rPr>
          <w:rFonts w:ascii="Times New Roman" w:hAnsi="Times New Roman" w:cs="Times New Roman"/>
          <w:sz w:val="24"/>
          <w:szCs w:val="24"/>
        </w:rPr>
        <w:t>dB</w:t>
      </w:r>
      <w:proofErr w:type="spellEnd"/>
      <w:r w:rsidR="00D67256">
        <w:rPr>
          <w:rFonts w:ascii="Times New Roman" w:hAnsi="Times New Roman" w:cs="Times New Roman"/>
          <w:sz w:val="24"/>
          <w:szCs w:val="24"/>
        </w:rPr>
        <w:t>.</w:t>
      </w:r>
    </w:p>
    <w:p w14:paraId="7DB064DF" w14:textId="77777777" w:rsidR="005C55B0" w:rsidRDefault="005C55B0" w:rsidP="00D8439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95D00" w14:textId="77777777" w:rsidR="005C55B0" w:rsidRDefault="005C55B0" w:rsidP="00D8439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C8DB80" w14:textId="77777777" w:rsidR="005C55B0" w:rsidRDefault="005C55B0" w:rsidP="00D8439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E38DA7" w14:textId="1041A7A3" w:rsidR="00D67256" w:rsidRPr="00B7296A" w:rsidRDefault="00D67256" w:rsidP="00D84396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96A">
        <w:rPr>
          <w:rFonts w:ascii="Times New Roman" w:hAnsi="Times New Roman" w:cs="Times New Roman"/>
          <w:b/>
          <w:bCs/>
          <w:sz w:val="24"/>
          <w:szCs w:val="24"/>
        </w:rPr>
        <w:t xml:space="preserve">Pomieszczenie 3.09 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134"/>
      </w:tblGrid>
      <w:tr w:rsidR="00FC3D7F" w14:paraId="6E0C2412" w14:textId="77777777" w:rsidTr="00B81BFA">
        <w:tc>
          <w:tcPr>
            <w:tcW w:w="3539" w:type="dxa"/>
            <w:vAlign w:val="center"/>
          </w:tcPr>
          <w:p w14:paraId="0B02FE7A" w14:textId="481B185C" w:rsid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w/g DTR</w:t>
            </w:r>
          </w:p>
        </w:tc>
        <w:tc>
          <w:tcPr>
            <w:tcW w:w="1134" w:type="dxa"/>
            <w:vAlign w:val="center"/>
          </w:tcPr>
          <w:p w14:paraId="0CE9526F" w14:textId="0D5E1415" w:rsid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FC3D7F" w14:paraId="0339BE09" w14:textId="77777777" w:rsidTr="00B81BFA">
        <w:tc>
          <w:tcPr>
            <w:tcW w:w="3539" w:type="dxa"/>
            <w:vAlign w:val="center"/>
          </w:tcPr>
          <w:p w14:paraId="62D0A5C5" w14:textId="3DDDF12A" w:rsid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Comp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Ø315</w:t>
            </w:r>
          </w:p>
        </w:tc>
        <w:tc>
          <w:tcPr>
            <w:tcW w:w="1134" w:type="dxa"/>
            <w:vAlign w:val="center"/>
          </w:tcPr>
          <w:p w14:paraId="797471AC" w14:textId="15388005" w:rsid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FC3D7F" w14:paraId="71263E38" w14:textId="77777777" w:rsidTr="00B81BFA">
        <w:tc>
          <w:tcPr>
            <w:tcW w:w="3539" w:type="dxa"/>
            <w:vAlign w:val="center"/>
          </w:tcPr>
          <w:p w14:paraId="593C1E22" w14:textId="17AC11B7" w:rsidR="00FC3D7F" w:rsidRDefault="00B81BFA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FC3D7F">
              <w:rPr>
                <w:rFonts w:ascii="Times New Roman" w:hAnsi="Times New Roman" w:cs="Times New Roman"/>
                <w:sz w:val="24"/>
                <w:szCs w:val="24"/>
              </w:rPr>
              <w:t>anał, kształtki</w:t>
            </w:r>
          </w:p>
        </w:tc>
        <w:tc>
          <w:tcPr>
            <w:tcW w:w="1134" w:type="dxa"/>
            <w:vAlign w:val="center"/>
          </w:tcPr>
          <w:p w14:paraId="725CE767" w14:textId="2F6576B6" w:rsidR="00FC3D7F" w:rsidRP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FC3D7F" w14:paraId="45CE5BBA" w14:textId="77777777" w:rsidTr="00B81BFA">
        <w:tc>
          <w:tcPr>
            <w:tcW w:w="3539" w:type="dxa"/>
            <w:vAlign w:val="center"/>
          </w:tcPr>
          <w:p w14:paraId="632DE872" w14:textId="4634A3B0" w:rsid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AkuComp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Ø200</w:t>
            </w:r>
          </w:p>
        </w:tc>
        <w:tc>
          <w:tcPr>
            <w:tcW w:w="1134" w:type="dxa"/>
            <w:vAlign w:val="center"/>
          </w:tcPr>
          <w:p w14:paraId="733B5239" w14:textId="19F01380" w:rsid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FC3D7F" w14:paraId="56434262" w14:textId="77777777" w:rsidTr="00B81BFA">
        <w:tc>
          <w:tcPr>
            <w:tcW w:w="3539" w:type="dxa"/>
            <w:vAlign w:val="center"/>
          </w:tcPr>
          <w:p w14:paraId="18A1D4B3" w14:textId="7B47D837" w:rsidR="00FC3D7F" w:rsidRDefault="00B81BFA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FC3D7F">
              <w:rPr>
                <w:rFonts w:ascii="Times New Roman" w:hAnsi="Times New Roman" w:cs="Times New Roman"/>
                <w:sz w:val="24"/>
                <w:szCs w:val="24"/>
              </w:rPr>
              <w:t>uszka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n</w:t>
            </w:r>
            <w:r w:rsidR="00FC3D7F">
              <w:rPr>
                <w:rFonts w:ascii="Times New Roman" w:hAnsi="Times New Roman" w:cs="Times New Roman"/>
                <w:sz w:val="24"/>
                <w:szCs w:val="24"/>
              </w:rPr>
              <w:t>awiewniki, tłumienie tła</w:t>
            </w:r>
          </w:p>
        </w:tc>
        <w:tc>
          <w:tcPr>
            <w:tcW w:w="1134" w:type="dxa"/>
            <w:vAlign w:val="center"/>
          </w:tcPr>
          <w:p w14:paraId="1369A09C" w14:textId="67D6D00A" w:rsid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FC3D7F" w14:paraId="3C3076F2" w14:textId="77777777" w:rsidTr="00B81BFA">
        <w:tc>
          <w:tcPr>
            <w:tcW w:w="3539" w:type="dxa"/>
            <w:vAlign w:val="center"/>
          </w:tcPr>
          <w:p w14:paraId="6D568EE7" w14:textId="77777777" w:rsid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CB523F0" w14:textId="165828DD" w:rsidR="00FC3D7F" w:rsidRDefault="00FC3D7F" w:rsidP="00FC3D7F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</w:tbl>
    <w:p w14:paraId="1BABE8F9" w14:textId="18E04890" w:rsidR="00370707" w:rsidRDefault="00370707" w:rsidP="00D843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DA5F3" w14:textId="3E5EF1A4" w:rsidR="00B81BFA" w:rsidRPr="00B7296A" w:rsidRDefault="00B81BFA" w:rsidP="00B81BF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7296A">
        <w:rPr>
          <w:rFonts w:ascii="Times New Roman" w:hAnsi="Times New Roman" w:cs="Times New Roman"/>
          <w:b/>
          <w:bCs/>
          <w:sz w:val="24"/>
          <w:szCs w:val="24"/>
        </w:rPr>
        <w:t xml:space="preserve">Centrala </w:t>
      </w:r>
    </w:p>
    <w:p w14:paraId="32942708" w14:textId="3D451867" w:rsidR="00B81BFA" w:rsidRDefault="007C2238" w:rsidP="00B81B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2D035F" wp14:editId="2008C0FD">
            <wp:extent cx="6153150" cy="912192"/>
            <wp:effectExtent l="0" t="0" r="0" b="254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4770" cy="913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C60DEC" w14:textId="3B758788" w:rsidR="00DF2C9D" w:rsidRDefault="00DF2C9D" w:rsidP="00B81B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Obliczenia dla częstotliwości 250 </w:t>
      </w:r>
      <w:proofErr w:type="spellStart"/>
      <w:r>
        <w:rPr>
          <w:rFonts w:ascii="Times New Roman" w:hAnsi="Times New Roman" w:cs="Times New Roman"/>
          <w:sz w:val="24"/>
          <w:szCs w:val="24"/>
        </w:rPr>
        <w:t>Hz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134"/>
      </w:tblGrid>
      <w:tr w:rsidR="00B81BFA" w14:paraId="6040CF24" w14:textId="77777777" w:rsidTr="0085590D">
        <w:tc>
          <w:tcPr>
            <w:tcW w:w="4673" w:type="dxa"/>
            <w:gridSpan w:val="2"/>
            <w:vAlign w:val="center"/>
          </w:tcPr>
          <w:p w14:paraId="3315A3FC" w14:textId="5B1496B9" w:rsidR="00B81BFA" w:rsidRDefault="00B81BFA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Tłoczenie</w:t>
            </w:r>
          </w:p>
        </w:tc>
      </w:tr>
      <w:tr w:rsidR="00B81BFA" w14:paraId="3E921ECF" w14:textId="77777777" w:rsidTr="00CD34DC">
        <w:tc>
          <w:tcPr>
            <w:tcW w:w="3539" w:type="dxa"/>
            <w:vAlign w:val="center"/>
          </w:tcPr>
          <w:p w14:paraId="73127453" w14:textId="364552FA" w:rsidR="00B81BFA" w:rsidRDefault="00B81BFA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w/g DTR</w:t>
            </w:r>
          </w:p>
        </w:tc>
        <w:tc>
          <w:tcPr>
            <w:tcW w:w="1134" w:type="dxa"/>
            <w:vAlign w:val="center"/>
          </w:tcPr>
          <w:p w14:paraId="260590D6" w14:textId="36716327" w:rsidR="00B81BFA" w:rsidRDefault="007C2238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="00B81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1BFA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1BFA" w14:paraId="2819CB58" w14:textId="77777777" w:rsidTr="00CD34DC">
        <w:tc>
          <w:tcPr>
            <w:tcW w:w="3539" w:type="dxa"/>
            <w:vAlign w:val="center"/>
          </w:tcPr>
          <w:p w14:paraId="315774B1" w14:textId="709CAE0A" w:rsidR="00B81BFA" w:rsidRDefault="00B81BFA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urządzenia</w:t>
            </w:r>
          </w:p>
        </w:tc>
        <w:tc>
          <w:tcPr>
            <w:tcW w:w="1134" w:type="dxa"/>
            <w:vAlign w:val="center"/>
          </w:tcPr>
          <w:p w14:paraId="03247143" w14:textId="1B42EF2C" w:rsidR="00B81BFA" w:rsidRDefault="00B81BFA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1BFA" w14:paraId="55ED2366" w14:textId="77777777" w:rsidTr="00CD34DC">
        <w:tc>
          <w:tcPr>
            <w:tcW w:w="3539" w:type="dxa"/>
            <w:vAlign w:val="center"/>
          </w:tcPr>
          <w:p w14:paraId="009AA4B3" w14:textId="605138B7" w:rsidR="00B81BFA" w:rsidRDefault="00B82F5D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81BFA">
              <w:rPr>
                <w:rFonts w:ascii="Times New Roman" w:hAnsi="Times New Roman" w:cs="Times New Roman"/>
                <w:sz w:val="24"/>
                <w:szCs w:val="24"/>
              </w:rPr>
              <w:t>ształtki sztywne</w:t>
            </w:r>
          </w:p>
        </w:tc>
        <w:tc>
          <w:tcPr>
            <w:tcW w:w="1134" w:type="dxa"/>
            <w:vAlign w:val="center"/>
          </w:tcPr>
          <w:p w14:paraId="47AD1435" w14:textId="57B0A404" w:rsidR="00B81BFA" w:rsidRPr="00FC3D7F" w:rsidRDefault="00B81BFA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1BFA" w14:paraId="2E3F774B" w14:textId="77777777" w:rsidTr="00CD34DC">
        <w:tc>
          <w:tcPr>
            <w:tcW w:w="3539" w:type="dxa"/>
            <w:vAlign w:val="center"/>
          </w:tcPr>
          <w:p w14:paraId="0573E5D0" w14:textId="0E588855" w:rsidR="00B81BFA" w:rsidRDefault="00B81BFA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AkuComp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Ø250</w:t>
            </w:r>
          </w:p>
        </w:tc>
        <w:tc>
          <w:tcPr>
            <w:tcW w:w="1134" w:type="dxa"/>
            <w:vAlign w:val="center"/>
          </w:tcPr>
          <w:p w14:paraId="4A44034D" w14:textId="1AFCDA1D" w:rsidR="00B81BFA" w:rsidRDefault="00B81BFA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1BFA" w14:paraId="7E9D6E83" w14:textId="77777777" w:rsidTr="00CD34DC">
        <w:tc>
          <w:tcPr>
            <w:tcW w:w="3539" w:type="dxa"/>
            <w:vAlign w:val="center"/>
          </w:tcPr>
          <w:p w14:paraId="54006D9E" w14:textId="58B8F205" w:rsidR="00B81BFA" w:rsidRDefault="00B81BFA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tłumik rurowy sztywny  </w:t>
            </w:r>
          </w:p>
        </w:tc>
        <w:tc>
          <w:tcPr>
            <w:tcW w:w="1134" w:type="dxa"/>
            <w:vAlign w:val="center"/>
          </w:tcPr>
          <w:p w14:paraId="2F7A3704" w14:textId="21F5C377" w:rsidR="00B81BFA" w:rsidRDefault="00B82F5D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2F5D" w14:paraId="7A7C6B09" w14:textId="77777777" w:rsidTr="00B82F5D">
        <w:tc>
          <w:tcPr>
            <w:tcW w:w="3539" w:type="dxa"/>
            <w:vAlign w:val="center"/>
          </w:tcPr>
          <w:p w14:paraId="006B0BF9" w14:textId="7AC74060" w:rsidR="00B82F5D" w:rsidRDefault="00B82F5D" w:rsidP="00B82F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przewody elastyczne</w:t>
            </w:r>
          </w:p>
        </w:tc>
        <w:tc>
          <w:tcPr>
            <w:tcW w:w="1134" w:type="dxa"/>
            <w:vAlign w:val="center"/>
          </w:tcPr>
          <w:p w14:paraId="25B70D0D" w14:textId="2B833118" w:rsidR="00B82F5D" w:rsidRDefault="00B82F5D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1BFA" w14:paraId="33CA6822" w14:textId="77777777" w:rsidTr="00CD34DC">
        <w:tc>
          <w:tcPr>
            <w:tcW w:w="3539" w:type="dxa"/>
            <w:vAlign w:val="center"/>
          </w:tcPr>
          <w:p w14:paraId="53D03550" w14:textId="73111B52" w:rsidR="00B81BFA" w:rsidRDefault="00B82F5D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81BFA">
              <w:rPr>
                <w:rFonts w:ascii="Times New Roman" w:hAnsi="Times New Roman" w:cs="Times New Roman"/>
                <w:sz w:val="24"/>
                <w:szCs w:val="24"/>
              </w:rPr>
              <w:t>uszka, nawiewniki, tłumienie tła</w:t>
            </w:r>
          </w:p>
        </w:tc>
        <w:tc>
          <w:tcPr>
            <w:tcW w:w="1134" w:type="dxa"/>
            <w:vAlign w:val="center"/>
          </w:tcPr>
          <w:p w14:paraId="759A1952" w14:textId="50CC98EA" w:rsidR="00B81BFA" w:rsidRDefault="00B81BFA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82F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1BFA" w14:paraId="27562931" w14:textId="77777777" w:rsidTr="00CD34DC">
        <w:tc>
          <w:tcPr>
            <w:tcW w:w="3539" w:type="dxa"/>
            <w:vAlign w:val="center"/>
          </w:tcPr>
          <w:p w14:paraId="7709B83D" w14:textId="77777777" w:rsidR="00B81BFA" w:rsidRDefault="00B81BFA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AEDFED6" w14:textId="36F5A809" w:rsidR="00B81BFA" w:rsidRDefault="00B82F5D" w:rsidP="00B81BF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B81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1BFA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</w:tbl>
    <w:p w14:paraId="6F4C872A" w14:textId="0F16A710" w:rsidR="00B81BFA" w:rsidRDefault="00B81BFA" w:rsidP="00D843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1134"/>
      </w:tblGrid>
      <w:tr w:rsidR="00B82F5D" w14:paraId="50AF3F21" w14:textId="77777777" w:rsidTr="00CD34DC">
        <w:tc>
          <w:tcPr>
            <w:tcW w:w="4673" w:type="dxa"/>
            <w:gridSpan w:val="2"/>
            <w:vAlign w:val="center"/>
          </w:tcPr>
          <w:p w14:paraId="59CE0C00" w14:textId="13100A92" w:rsidR="00B82F5D" w:rsidRDefault="00B82F5D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Ssanie</w:t>
            </w:r>
          </w:p>
        </w:tc>
      </w:tr>
      <w:tr w:rsidR="00B82F5D" w14:paraId="58D51A04" w14:textId="77777777" w:rsidTr="00CD34DC">
        <w:tc>
          <w:tcPr>
            <w:tcW w:w="3539" w:type="dxa"/>
            <w:vAlign w:val="center"/>
          </w:tcPr>
          <w:p w14:paraId="6E15BABD" w14:textId="77777777" w:rsidR="00B82F5D" w:rsidRDefault="00B82F5D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w/g DTR</w:t>
            </w:r>
          </w:p>
        </w:tc>
        <w:tc>
          <w:tcPr>
            <w:tcW w:w="1134" w:type="dxa"/>
            <w:vAlign w:val="center"/>
          </w:tcPr>
          <w:p w14:paraId="52A9D820" w14:textId="0EC90602" w:rsidR="00B82F5D" w:rsidRDefault="007C2238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B82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2F5D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2F5D" w14:paraId="56BA5D99" w14:textId="77777777" w:rsidTr="00CD34DC">
        <w:tc>
          <w:tcPr>
            <w:tcW w:w="3539" w:type="dxa"/>
            <w:vAlign w:val="center"/>
          </w:tcPr>
          <w:p w14:paraId="0253F5DB" w14:textId="5C078120" w:rsidR="00B82F5D" w:rsidRDefault="00B82F5D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AkuComp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6B36">
              <w:rPr>
                <w:rFonts w:ascii="Times New Roman" w:hAnsi="Times New Roman" w:cs="Times New Roman"/>
                <w:sz w:val="24"/>
                <w:szCs w:val="24"/>
              </w:rPr>
              <w:t>Ø250</w:t>
            </w:r>
          </w:p>
        </w:tc>
        <w:tc>
          <w:tcPr>
            <w:tcW w:w="1134" w:type="dxa"/>
            <w:vAlign w:val="center"/>
          </w:tcPr>
          <w:p w14:paraId="6A0B8356" w14:textId="7675C676" w:rsidR="00B82F5D" w:rsidRDefault="00B82F5D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06B3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2F5D" w14:paraId="441D0E32" w14:textId="77777777" w:rsidTr="00CD34DC">
        <w:tc>
          <w:tcPr>
            <w:tcW w:w="3539" w:type="dxa"/>
            <w:vAlign w:val="center"/>
          </w:tcPr>
          <w:p w14:paraId="46A5A1E1" w14:textId="530A4CA3" w:rsidR="00B82F5D" w:rsidRDefault="00B82F5D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kształtki sztywne</w:t>
            </w:r>
          </w:p>
        </w:tc>
        <w:tc>
          <w:tcPr>
            <w:tcW w:w="1134" w:type="dxa"/>
            <w:vAlign w:val="center"/>
          </w:tcPr>
          <w:p w14:paraId="5B4012C6" w14:textId="77777777" w:rsidR="00B82F5D" w:rsidRPr="00FC3D7F" w:rsidRDefault="00B82F5D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B82F5D" w14:paraId="552CDE30" w14:textId="77777777" w:rsidTr="00CD34DC">
        <w:tc>
          <w:tcPr>
            <w:tcW w:w="3539" w:type="dxa"/>
            <w:vAlign w:val="center"/>
          </w:tcPr>
          <w:p w14:paraId="29B66CF5" w14:textId="48BF58D7" w:rsidR="00B82F5D" w:rsidRDefault="00606B36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tłumiki i</w:t>
            </w:r>
            <w:r w:rsidR="00DA273B">
              <w:rPr>
                <w:rFonts w:ascii="Times New Roman" w:hAnsi="Times New Roman" w:cs="Times New Roman"/>
                <w:sz w:val="24"/>
                <w:szCs w:val="24"/>
              </w:rPr>
              <w:t>stniejące</w:t>
            </w:r>
          </w:p>
        </w:tc>
        <w:tc>
          <w:tcPr>
            <w:tcW w:w="1134" w:type="dxa"/>
            <w:vAlign w:val="center"/>
          </w:tcPr>
          <w:p w14:paraId="567EAFD8" w14:textId="11B29D59" w:rsidR="00B82F5D" w:rsidRDefault="00B82F5D" w:rsidP="00CD34D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606B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606B36" w14:paraId="041EDF3F" w14:textId="77777777" w:rsidTr="00CD34DC">
        <w:tc>
          <w:tcPr>
            <w:tcW w:w="3539" w:type="dxa"/>
            <w:vAlign w:val="center"/>
          </w:tcPr>
          <w:p w14:paraId="3554C6C8" w14:textId="5EE60713" w:rsidR="00606B36" w:rsidRDefault="00606B36" w:rsidP="00606B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elementy nawiewne, tłumienie tła</w:t>
            </w:r>
          </w:p>
        </w:tc>
        <w:tc>
          <w:tcPr>
            <w:tcW w:w="1134" w:type="dxa"/>
            <w:vAlign w:val="center"/>
          </w:tcPr>
          <w:p w14:paraId="105ABD5A" w14:textId="4C2AD1B3" w:rsidR="00606B36" w:rsidRDefault="00606B36" w:rsidP="00606B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F2C9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  <w:tr w:rsidR="00606B36" w14:paraId="1EDB39E3" w14:textId="77777777" w:rsidTr="00CD34DC">
        <w:tc>
          <w:tcPr>
            <w:tcW w:w="3539" w:type="dxa"/>
            <w:vAlign w:val="center"/>
          </w:tcPr>
          <w:p w14:paraId="2F67142F" w14:textId="1515A100" w:rsidR="00606B36" w:rsidRDefault="00606B36" w:rsidP="00606B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07E0D91" w14:textId="37DF0ABB" w:rsidR="00606B36" w:rsidRDefault="007C2238" w:rsidP="00606B3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F2C9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06B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6B36">
              <w:rPr>
                <w:rFonts w:ascii="Times New Roman" w:hAnsi="Times New Roman" w:cs="Times New Roman"/>
                <w:sz w:val="24"/>
                <w:szCs w:val="24"/>
              </w:rPr>
              <w:t>dB</w:t>
            </w:r>
            <w:proofErr w:type="spellEnd"/>
          </w:p>
        </w:tc>
      </w:tr>
    </w:tbl>
    <w:p w14:paraId="7313CDE0" w14:textId="26793FEE" w:rsidR="00DF2C9D" w:rsidRDefault="00DF2C9D" w:rsidP="00D843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662F3" w14:textId="44D6BAB1" w:rsidR="00DF2C9D" w:rsidRDefault="00DF2C9D">
      <w:pPr>
        <w:rPr>
          <w:rFonts w:ascii="Times New Roman" w:hAnsi="Times New Roman" w:cs="Times New Roman"/>
          <w:sz w:val="24"/>
          <w:szCs w:val="24"/>
        </w:rPr>
      </w:pPr>
    </w:p>
    <w:p w14:paraId="0A72F176" w14:textId="3B15D14C" w:rsidR="00603485" w:rsidRDefault="00D84396" w:rsidP="00D84396">
      <w:pPr>
        <w:pStyle w:val="Akapitzlist"/>
        <w:numPr>
          <w:ilvl w:val="0"/>
          <w:numId w:val="3"/>
        </w:numPr>
        <w:spacing w:after="60" w:line="360" w:lineRule="auto"/>
        <w:ind w:hanging="357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84396">
        <w:rPr>
          <w:rFonts w:ascii="Times New Roman" w:hAnsi="Times New Roman" w:cs="Times New Roman"/>
          <w:b/>
          <w:bCs/>
          <w:sz w:val="28"/>
          <w:szCs w:val="28"/>
          <w:u w:val="single"/>
        </w:rPr>
        <w:t>Roboty towar</w:t>
      </w:r>
      <w:r w:rsidRPr="00E93B19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zyszące (budowlane, elektryczne, automatyka, alarm </w:t>
      </w:r>
      <w:proofErr w:type="gramStart"/>
      <w:r w:rsidRPr="00E93B19">
        <w:rPr>
          <w:rFonts w:ascii="Times New Roman" w:hAnsi="Times New Roman" w:cs="Times New Roman"/>
          <w:b/>
          <w:bCs/>
          <w:sz w:val="28"/>
          <w:szCs w:val="28"/>
          <w:u w:val="single"/>
        </w:rPr>
        <w:t>p.poż</w:t>
      </w:r>
      <w:proofErr w:type="gramEnd"/>
      <w:r w:rsidRPr="00E93B19">
        <w:rPr>
          <w:rFonts w:ascii="Times New Roman" w:hAnsi="Times New Roman" w:cs="Times New Roman"/>
          <w:b/>
          <w:bCs/>
          <w:sz w:val="28"/>
          <w:szCs w:val="28"/>
          <w:u w:val="single"/>
        </w:rPr>
        <w:t>)</w:t>
      </w:r>
    </w:p>
    <w:p w14:paraId="5AC604D8" w14:textId="3E80084F" w:rsidR="00D84396" w:rsidRPr="00D84396" w:rsidRDefault="00D84396" w:rsidP="00D84396">
      <w:pPr>
        <w:pStyle w:val="Akapitzlist"/>
        <w:numPr>
          <w:ilvl w:val="0"/>
          <w:numId w:val="26"/>
        </w:numPr>
        <w:spacing w:after="60" w:line="360" w:lineRule="auto"/>
        <w:ind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roboty budowlane</w:t>
      </w:r>
    </w:p>
    <w:p w14:paraId="61808782" w14:textId="36B8543D" w:rsidR="00D84396" w:rsidRDefault="00D84396" w:rsidP="007165B9">
      <w:pPr>
        <w:spacing w:after="6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 rysunkach zaznaczono (rys</w:t>
      </w:r>
      <w:r w:rsidR="00530356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Nr 3) zasadnicze roboty demontażowe stropów. W niektórych pomieszczeniach istniejące stropy podwieszane zostaną trwale zdemontowane (pomieszczenia 3.09 a, 3.09 b, 3.09 c, 3.09 e), w pomieszczeniu 3.09 zainstalować strop – w technologii „materiały niepylące” (patrz karty info) – jak dla pomieszczeń o wymaganej czystości powietrza.</w:t>
      </w:r>
    </w:p>
    <w:p w14:paraId="3B30FE02" w14:textId="22F94C8A" w:rsidR="00E80D29" w:rsidRPr="00BC40C4" w:rsidRDefault="007165B9" w:rsidP="00AD3F85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40C4">
        <w:rPr>
          <w:rFonts w:ascii="Times New Roman" w:hAnsi="Times New Roman" w:cs="Times New Roman"/>
          <w:bCs/>
          <w:sz w:val="24"/>
          <w:szCs w:val="24"/>
        </w:rPr>
        <w:t>stropy (właściwe) po zdemontowaniu konstrukcji stropu po</w:t>
      </w:r>
      <w:r w:rsidR="00530356" w:rsidRPr="00BC40C4">
        <w:rPr>
          <w:rFonts w:ascii="Times New Roman" w:hAnsi="Times New Roman" w:cs="Times New Roman"/>
          <w:bCs/>
          <w:sz w:val="24"/>
          <w:szCs w:val="24"/>
        </w:rPr>
        <w:t>d</w:t>
      </w:r>
      <w:r w:rsidRPr="00BC40C4">
        <w:rPr>
          <w:rFonts w:ascii="Times New Roman" w:hAnsi="Times New Roman" w:cs="Times New Roman"/>
          <w:bCs/>
          <w:sz w:val="24"/>
          <w:szCs w:val="24"/>
        </w:rPr>
        <w:t>wieszanego wyreperować (miejsca mocowań)</w:t>
      </w:r>
    </w:p>
    <w:p w14:paraId="5AF40944" w14:textId="1E86F9FC" w:rsidR="007165B9" w:rsidRDefault="007165B9" w:rsidP="007165B9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Zaleca się pomalowanie ścian i sufitów wszystkich pomieszczeń.</w:t>
      </w:r>
    </w:p>
    <w:p w14:paraId="6DAF4617" w14:textId="5CCE91B5" w:rsidR="00DB1227" w:rsidRDefault="007165B9" w:rsidP="007165B9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pomieszczeniu 3.09 a – farba niepyląca (trudnościeralna) – jak dla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sal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szpitalnych, </w:t>
      </w:r>
      <w:proofErr w:type="spellStart"/>
      <w:r w:rsidR="000C50A9">
        <w:rPr>
          <w:rFonts w:ascii="Times New Roman" w:hAnsi="Times New Roman" w:cs="Times New Roman"/>
          <w:bCs/>
          <w:sz w:val="24"/>
          <w:szCs w:val="24"/>
        </w:rPr>
        <w:t>cleanroomów</w:t>
      </w:r>
      <w:proofErr w:type="spellEnd"/>
      <w:r w:rsidR="000C50A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4F42">
        <w:rPr>
          <w:rFonts w:ascii="Times New Roman" w:hAnsi="Times New Roman" w:cs="Times New Roman"/>
          <w:bCs/>
          <w:sz w:val="24"/>
          <w:szCs w:val="24"/>
        </w:rPr>
        <w:t>etc.</w:t>
      </w:r>
    </w:p>
    <w:p w14:paraId="41C8A5C2" w14:textId="57F5FF40" w:rsidR="00DB1227" w:rsidRDefault="00DB1227" w:rsidP="00DB1227">
      <w:pPr>
        <w:spacing w:after="6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Roboty elektryczne i automatyka – oddzielna część opracowania!</w:t>
      </w:r>
    </w:p>
    <w:p w14:paraId="3B3CF8FD" w14:textId="0A146DF9" w:rsidR="00DB1227" w:rsidRDefault="00DB1227" w:rsidP="00DB1227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Pobory mocy zaprojektowanych urządzeń (znaczniejsze moce elektryczne)</w:t>
      </w:r>
    </w:p>
    <w:p w14:paraId="4CCB8C99" w14:textId="75ECE46A" w:rsidR="00DB1227" w:rsidRDefault="00DB1227" w:rsidP="00DB1227">
      <w:pPr>
        <w:pStyle w:val="Akapitzlist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jednostka zewnętrzna klimatyzacji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N = 1,2 kW</w:t>
      </w:r>
      <w:r>
        <w:rPr>
          <w:rFonts w:ascii="Times New Roman" w:hAnsi="Times New Roman" w:cs="Times New Roman"/>
          <w:bCs/>
          <w:sz w:val="24"/>
          <w:szCs w:val="24"/>
        </w:rPr>
        <w:tab/>
        <w:t>1 faz</w:t>
      </w:r>
    </w:p>
    <w:p w14:paraId="1C03BE21" w14:textId="190748CA" w:rsidR="00DB1227" w:rsidRDefault="00DB1227" w:rsidP="00DB1227">
      <w:pPr>
        <w:pStyle w:val="Akapitzlist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nawilżacz parowy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N = 3,8 kW</w:t>
      </w:r>
      <w:r>
        <w:rPr>
          <w:rFonts w:ascii="Times New Roman" w:hAnsi="Times New Roman" w:cs="Times New Roman"/>
          <w:bCs/>
          <w:sz w:val="24"/>
          <w:szCs w:val="24"/>
        </w:rPr>
        <w:tab/>
        <w:t>3 faz</w:t>
      </w:r>
    </w:p>
    <w:p w14:paraId="6BA01A9D" w14:textId="27E2F411" w:rsidR="00DB1227" w:rsidRDefault="00DB1227" w:rsidP="00DB1227">
      <w:pPr>
        <w:pStyle w:val="Akapitzlist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nagrzewnica centrali nawiewnej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N = 2,5 kW</w:t>
      </w:r>
      <w:r>
        <w:rPr>
          <w:rFonts w:ascii="Times New Roman" w:hAnsi="Times New Roman" w:cs="Times New Roman"/>
          <w:bCs/>
          <w:sz w:val="24"/>
          <w:szCs w:val="24"/>
        </w:rPr>
        <w:tab/>
        <w:t>1 faz</w:t>
      </w:r>
    </w:p>
    <w:p w14:paraId="2F75EAA5" w14:textId="2410ADC6" w:rsidR="00DB1227" w:rsidRDefault="00DB1227" w:rsidP="00DB1227">
      <w:pPr>
        <w:pStyle w:val="Akapitzlist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wentylator centrali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N = 0,4 kW</w:t>
      </w:r>
      <w:r>
        <w:rPr>
          <w:rFonts w:ascii="Times New Roman" w:hAnsi="Times New Roman" w:cs="Times New Roman"/>
          <w:bCs/>
          <w:sz w:val="24"/>
          <w:szCs w:val="24"/>
        </w:rPr>
        <w:tab/>
        <w:t>1 faz</w:t>
      </w:r>
    </w:p>
    <w:p w14:paraId="260ACE0B" w14:textId="7A70FCA9" w:rsidR="00DB1227" w:rsidRDefault="00DB1227" w:rsidP="00DB1227">
      <w:pPr>
        <w:pStyle w:val="Akapitzlist"/>
        <w:numPr>
          <w:ilvl w:val="1"/>
          <w:numId w:val="26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klimakonwektory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(każdy)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N = 0,1 kW</w:t>
      </w:r>
      <w:r>
        <w:rPr>
          <w:rFonts w:ascii="Times New Roman" w:hAnsi="Times New Roman" w:cs="Times New Roman"/>
          <w:bCs/>
          <w:sz w:val="24"/>
          <w:szCs w:val="24"/>
        </w:rPr>
        <w:tab/>
        <w:t>1 faz</w:t>
      </w:r>
    </w:p>
    <w:p w14:paraId="07933426" w14:textId="7B2EA686" w:rsidR="00DB1227" w:rsidRDefault="00DB1227" w:rsidP="00D37C56">
      <w:pPr>
        <w:pStyle w:val="Akapitzlist"/>
        <w:numPr>
          <w:ilvl w:val="1"/>
          <w:numId w:val="26"/>
        </w:numPr>
        <w:spacing w:after="300" w:line="360" w:lineRule="auto"/>
        <w:ind w:left="924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pompy mieszające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N = 0,03 kW</w:t>
      </w:r>
      <w:r>
        <w:rPr>
          <w:rFonts w:ascii="Times New Roman" w:hAnsi="Times New Roman" w:cs="Times New Roman"/>
          <w:bCs/>
          <w:sz w:val="24"/>
          <w:szCs w:val="24"/>
        </w:rPr>
        <w:tab/>
        <w:t>1 faz</w:t>
      </w:r>
    </w:p>
    <w:p w14:paraId="688817FB" w14:textId="4326FBAC" w:rsidR="00D37C56" w:rsidRDefault="00D37C56" w:rsidP="00D37C56">
      <w:pPr>
        <w:spacing w:after="6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Wytyczne automatyki układu</w:t>
      </w:r>
    </w:p>
    <w:p w14:paraId="4991C116" w14:textId="169662EA" w:rsidR="00D37C56" w:rsidRDefault="00D37C56" w:rsidP="00D84396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Sterowanie klimatyzatorów w pomie</w:t>
      </w:r>
      <w:r w:rsidR="003226EA">
        <w:rPr>
          <w:rFonts w:ascii="Times New Roman" w:hAnsi="Times New Roman" w:cs="Times New Roman"/>
          <w:bCs/>
          <w:sz w:val="24"/>
          <w:szCs w:val="24"/>
        </w:rPr>
        <w:t>szczeniach (oprócz pom. 3.09 a) – jak dla wszystkich pomieszczeń budynku (sterowniki naścienne).</w:t>
      </w:r>
    </w:p>
    <w:p w14:paraId="5D32B211" w14:textId="0E0DDE7C" w:rsidR="003226EA" w:rsidRDefault="003226EA" w:rsidP="00D8439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Pomieszczenie 3.09 a</w:t>
      </w:r>
    </w:p>
    <w:p w14:paraId="0E1DB764" w14:textId="5EE2F5FB" w:rsidR="003D4EDF" w:rsidRPr="003D4EDF" w:rsidRDefault="002B4E1A" w:rsidP="003D4EDF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</w:t>
      </w:r>
      <w:r w:rsidR="003226EA" w:rsidRPr="003D4EDF">
        <w:rPr>
          <w:rFonts w:ascii="Times New Roman" w:hAnsi="Times New Roman" w:cs="Times New Roman"/>
          <w:bCs/>
          <w:sz w:val="24"/>
          <w:szCs w:val="24"/>
        </w:rPr>
        <w:t xml:space="preserve">ziałanie centrali nawiewnej </w:t>
      </w:r>
      <w:r w:rsidR="003226EA" w:rsidRPr="003D4EDF">
        <w:rPr>
          <w:rFonts w:ascii="Times New Roman" w:hAnsi="Times New Roman" w:cs="Times New Roman"/>
          <w:b/>
          <w:sz w:val="24"/>
          <w:szCs w:val="24"/>
        </w:rPr>
        <w:t xml:space="preserve">ciągłe </w:t>
      </w:r>
      <w:r w:rsidR="003226EA" w:rsidRPr="003D4EDF">
        <w:rPr>
          <w:rFonts w:ascii="Times New Roman" w:hAnsi="Times New Roman" w:cs="Times New Roman"/>
          <w:bCs/>
          <w:sz w:val="24"/>
          <w:szCs w:val="24"/>
        </w:rPr>
        <w:t>24 h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5DAE2463" w14:textId="13671E30" w:rsidR="003226EA" w:rsidRPr="003D4EDF" w:rsidRDefault="002B4E1A" w:rsidP="003D4EDF">
      <w:pPr>
        <w:pStyle w:val="Akapitzlist"/>
        <w:numPr>
          <w:ilvl w:val="0"/>
          <w:numId w:val="28"/>
        </w:numPr>
        <w:spacing w:after="60" w:line="360" w:lineRule="auto"/>
        <w:ind w:left="357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3226EA" w:rsidRPr="003D4EDF">
        <w:rPr>
          <w:rFonts w:ascii="Times New Roman" w:hAnsi="Times New Roman" w:cs="Times New Roman"/>
          <w:sz w:val="24"/>
          <w:szCs w:val="24"/>
        </w:rPr>
        <w:t>ziałanie klimatyzatora w</w:t>
      </w:r>
      <w:r w:rsidR="00EA1FDD">
        <w:rPr>
          <w:rFonts w:ascii="Times New Roman" w:hAnsi="Times New Roman" w:cs="Times New Roman"/>
          <w:sz w:val="24"/>
          <w:szCs w:val="24"/>
        </w:rPr>
        <w:t>spomagającego</w:t>
      </w:r>
      <w:r w:rsidR="003226EA" w:rsidRPr="003D4EDF">
        <w:rPr>
          <w:rFonts w:ascii="Times New Roman" w:hAnsi="Times New Roman" w:cs="Times New Roman"/>
          <w:sz w:val="24"/>
          <w:szCs w:val="24"/>
        </w:rPr>
        <w:t xml:space="preserve"> </w:t>
      </w:r>
      <w:r w:rsidR="003D4EDF" w:rsidRPr="003D4EDF">
        <w:rPr>
          <w:rFonts w:ascii="Cambria Math" w:hAnsi="Cambria Math" w:cs="Cambria Math"/>
          <w:color w:val="111111"/>
          <w:sz w:val="24"/>
          <w:szCs w:val="24"/>
        </w:rPr>
        <w:t>⑤</w:t>
      </w:r>
      <w:r w:rsidR="003226EA" w:rsidRPr="003D4EDF">
        <w:rPr>
          <w:rFonts w:ascii="Times New Roman" w:hAnsi="Times New Roman" w:cs="Times New Roman"/>
          <w:sz w:val="24"/>
          <w:szCs w:val="24"/>
        </w:rPr>
        <w:t xml:space="preserve"> – włącza się</w:t>
      </w:r>
      <w:r w:rsidR="003D4EDF" w:rsidRPr="003D4EDF">
        <w:rPr>
          <w:rFonts w:ascii="Times New Roman" w:hAnsi="Times New Roman" w:cs="Times New Roman"/>
          <w:sz w:val="24"/>
          <w:szCs w:val="24"/>
        </w:rPr>
        <w:t xml:space="preserve"> </w:t>
      </w:r>
      <w:r w:rsidR="003D4EDF">
        <w:rPr>
          <w:rFonts w:ascii="Times New Roman" w:hAnsi="Times New Roman" w:cs="Times New Roman"/>
          <w:sz w:val="24"/>
          <w:szCs w:val="24"/>
        </w:rPr>
        <w:t>przy przekroczeniu zadanej temperatury w pomieszczeniu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BF6626" w14:textId="067EE5C7" w:rsidR="003D4EDF" w:rsidRDefault="003D4EDF" w:rsidP="003D4EDF">
      <w:pPr>
        <w:spacing w:after="6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Zadane parametry temperatury/wilgotność podane w p. 3e opisu.</w:t>
      </w:r>
    </w:p>
    <w:p w14:paraId="4D41C2FB" w14:textId="65D237A4" w:rsidR="003D4EDF" w:rsidRDefault="002B4E1A" w:rsidP="003D4EDF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</w:t>
      </w:r>
      <w:r w:rsidR="003D4EDF">
        <w:rPr>
          <w:rFonts w:ascii="Times New Roman" w:hAnsi="Times New Roman" w:cs="Times New Roman"/>
          <w:bCs/>
          <w:sz w:val="24"/>
          <w:szCs w:val="24"/>
        </w:rPr>
        <w:t>ompy mieszające wody lodowej włączane w momencie otwarcia zaworów elektromagnetycznych (otwórz – zamknij)</w:t>
      </w:r>
      <w:r>
        <w:rPr>
          <w:rFonts w:ascii="Times New Roman" w:hAnsi="Times New Roman" w:cs="Times New Roman"/>
          <w:bCs/>
          <w:sz w:val="24"/>
          <w:szCs w:val="24"/>
        </w:rPr>
        <w:t>,</w:t>
      </w:r>
    </w:p>
    <w:p w14:paraId="2B950B15" w14:textId="3C834760" w:rsidR="002B4E1A" w:rsidRPr="002B4E1A" w:rsidRDefault="002B4E1A" w:rsidP="003D4EDF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układ automatyki „pilnuje” dla klimatyzatora </w:t>
      </w:r>
      <w:r w:rsidRPr="003D4EDF">
        <w:rPr>
          <w:rFonts w:ascii="Cambria Math" w:hAnsi="Cambria Math" w:cs="Cambria Math"/>
          <w:color w:val="111111"/>
          <w:sz w:val="24"/>
          <w:szCs w:val="24"/>
        </w:rPr>
        <w:t>⑤</w:t>
      </w:r>
      <w:r>
        <w:rPr>
          <w:rFonts w:ascii="Cambria Math" w:hAnsi="Cambria Math" w:cs="Cambria Math"/>
          <w:color w:val="111111"/>
          <w:sz w:val="24"/>
          <w:szCs w:val="24"/>
        </w:rPr>
        <w:t xml:space="preserve"> </w:t>
      </w:r>
      <w:r w:rsidRPr="002B4E1A">
        <w:rPr>
          <w:rFonts w:ascii="Times New Roman" w:hAnsi="Times New Roman" w:cs="Times New Roman"/>
          <w:color w:val="111111"/>
          <w:sz w:val="24"/>
          <w:szCs w:val="24"/>
        </w:rPr>
        <w:t xml:space="preserve">stałej </w:t>
      </w:r>
      <w:r>
        <w:rPr>
          <w:rFonts w:ascii="Times New Roman" w:hAnsi="Times New Roman" w:cs="Times New Roman"/>
          <w:color w:val="111111"/>
          <w:sz w:val="24"/>
          <w:szCs w:val="24"/>
        </w:rPr>
        <w:t xml:space="preserve">temperatury zasilenia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171A5C">
        <w:sym w:font="Symbol" w:char="F0B0"/>
      </w:r>
      <w:r w:rsidRPr="00171A5C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5BE082A" w14:textId="77CDA6E4" w:rsidR="002B4E1A" w:rsidRPr="002B4E1A" w:rsidRDefault="002B4E1A" w:rsidP="003D4EDF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dla centrali wentylacyjnej parametry zasilenia wodą </w:t>
      </w:r>
      <w:r w:rsidR="00620777">
        <w:rPr>
          <w:rFonts w:ascii="Times New Roman" w:hAnsi="Times New Roman" w:cs="Times New Roman"/>
          <w:sz w:val="24"/>
          <w:szCs w:val="24"/>
        </w:rPr>
        <w:t>lodową</w:t>
      </w:r>
      <w:r>
        <w:rPr>
          <w:rFonts w:ascii="Times New Roman" w:hAnsi="Times New Roman" w:cs="Times New Roman"/>
          <w:sz w:val="24"/>
          <w:szCs w:val="24"/>
        </w:rPr>
        <w:t xml:space="preserve"> zmienne (jak opisane wcześniej),</w:t>
      </w:r>
    </w:p>
    <w:p w14:paraId="1120E55A" w14:textId="20F3065C" w:rsidR="002B4E1A" w:rsidRPr="002B4E1A" w:rsidRDefault="002B4E1A" w:rsidP="003D4EDF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klapy pożarowe sterowane z system</w:t>
      </w:r>
      <w:r w:rsidR="009C47D6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SAP budynku,</w:t>
      </w:r>
    </w:p>
    <w:p w14:paraId="01AB4B12" w14:textId="51C43AA4" w:rsidR="002B4E1A" w:rsidRPr="002B4E1A" w:rsidRDefault="002B4E1A" w:rsidP="003D4EDF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pomieszczenia istniejące czujniki </w:t>
      </w:r>
      <w:r w:rsidR="00821DB7">
        <w:rPr>
          <w:rFonts w:ascii="Times New Roman" w:hAnsi="Times New Roman" w:cs="Times New Roman"/>
          <w:sz w:val="24"/>
          <w:szCs w:val="24"/>
        </w:rPr>
        <w:t xml:space="preserve">p. </w:t>
      </w:r>
      <w:proofErr w:type="spellStart"/>
      <w:r w:rsidR="00821DB7">
        <w:rPr>
          <w:rFonts w:ascii="Times New Roman" w:hAnsi="Times New Roman" w:cs="Times New Roman"/>
          <w:sz w:val="24"/>
          <w:szCs w:val="24"/>
        </w:rPr>
        <w:t>poż</w:t>
      </w:r>
      <w:proofErr w:type="spellEnd"/>
      <w:r w:rsidR="00821D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(ze stropu podwiesz</w:t>
      </w:r>
      <w:r w:rsidR="0062035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nego na zasadniczy),</w:t>
      </w:r>
    </w:p>
    <w:p w14:paraId="3F8DFF05" w14:textId="33D4A82B" w:rsidR="002B4E1A" w:rsidRPr="008E5CD2" w:rsidRDefault="002B4E1A" w:rsidP="002B4E1A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zasady powiadamiania użytkownika o stanie pracy urządzeń i parametrach powietrza w pomieszczeniu 3.09 a w/g cz. „automatyka”.</w:t>
      </w:r>
    </w:p>
    <w:p w14:paraId="004441A2" w14:textId="76BB1C40" w:rsidR="008E5CD2" w:rsidRPr="00A45C8E" w:rsidRDefault="00A45C8E" w:rsidP="002B4E1A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8E5CD2">
        <w:rPr>
          <w:rFonts w:ascii="Times New Roman" w:hAnsi="Times New Roman" w:cs="Times New Roman"/>
          <w:sz w:val="24"/>
          <w:szCs w:val="24"/>
        </w:rPr>
        <w:t>rzepustnice stałego przepływu (CAV) pozostają bez zmian. Zmianom ulegnie częściowo miejsce montażu oraz nastawy. Przepustnice CAV są urządzeniami mechanicznymi (bez elementów elektrycznych monitoringu czy sterowania)</w:t>
      </w:r>
    </w:p>
    <w:p w14:paraId="44635351" w14:textId="2101AC07" w:rsidR="00A45C8E" w:rsidRPr="00A45C8E" w:rsidRDefault="00A45C8E" w:rsidP="002B4E1A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nowe klapy pożarowe, włączone do ogólnego systemu SAP budynku</w:t>
      </w:r>
    </w:p>
    <w:p w14:paraId="74802744" w14:textId="5966F794" w:rsidR="00A45C8E" w:rsidRPr="00E93B19" w:rsidRDefault="00A45C8E" w:rsidP="002B4E1A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6106">
        <w:rPr>
          <w:rFonts w:ascii="Times New Roman" w:hAnsi="Times New Roman" w:cs="Times New Roman"/>
          <w:sz w:val="24"/>
          <w:szCs w:val="24"/>
          <w:u w:val="single"/>
        </w:rPr>
        <w:t>wszystkie</w:t>
      </w:r>
      <w:r>
        <w:rPr>
          <w:rFonts w:ascii="Times New Roman" w:hAnsi="Times New Roman" w:cs="Times New Roman"/>
          <w:sz w:val="24"/>
          <w:szCs w:val="24"/>
        </w:rPr>
        <w:t xml:space="preserve"> obecnie istniejące </w:t>
      </w:r>
      <w:r w:rsidR="00596106">
        <w:rPr>
          <w:rFonts w:ascii="Times New Roman" w:hAnsi="Times New Roman" w:cs="Times New Roman"/>
          <w:sz w:val="24"/>
          <w:szCs w:val="24"/>
        </w:rPr>
        <w:t>w rozpatrywanych pomieszczeniach szafy klimatyzacji precyzyjnej Emerson traktujemy jako awaryjne źródło chłodu/ciepła. Niemniej mają egzystować w dotychczasowym systemie ogólnego dozoru budynku (BMS)</w:t>
      </w:r>
    </w:p>
    <w:p w14:paraId="05FB9159" w14:textId="1F03B862" w:rsidR="00E80D29" w:rsidRDefault="00E80D29" w:rsidP="00E93B19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5F4F4D" w14:textId="136B58F7" w:rsidR="002B4E1A" w:rsidRDefault="002B4E1A" w:rsidP="002B4E1A">
      <w:pPr>
        <w:pStyle w:val="Akapitzlist"/>
        <w:numPr>
          <w:ilvl w:val="0"/>
          <w:numId w:val="3"/>
        </w:numPr>
        <w:spacing w:after="60" w:line="360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Zasady kosztorysowania</w:t>
      </w:r>
    </w:p>
    <w:p w14:paraId="1BE072C6" w14:textId="47B1F9CB" w:rsidR="00933949" w:rsidRPr="008F79EF" w:rsidRDefault="008F79EF" w:rsidP="004C01C7">
      <w:pPr>
        <w:spacing w:after="10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F79EF">
        <w:rPr>
          <w:rFonts w:ascii="Times New Roman" w:hAnsi="Times New Roman" w:cs="Times New Roman"/>
          <w:bCs/>
          <w:sz w:val="24"/>
          <w:szCs w:val="24"/>
        </w:rPr>
        <w:t>Ze względu na finansowanie, n</w:t>
      </w:r>
      <w:r w:rsidR="00933949" w:rsidRPr="008F79EF">
        <w:rPr>
          <w:rFonts w:ascii="Times New Roman" w:hAnsi="Times New Roman" w:cs="Times New Roman"/>
          <w:bCs/>
          <w:sz w:val="24"/>
          <w:szCs w:val="24"/>
        </w:rPr>
        <w:t>iezbędne jest podzielenie</w:t>
      </w:r>
      <w:r w:rsidRPr="008F79EF">
        <w:rPr>
          <w:rFonts w:ascii="Times New Roman" w:hAnsi="Times New Roman" w:cs="Times New Roman"/>
          <w:bCs/>
          <w:sz w:val="24"/>
          <w:szCs w:val="24"/>
        </w:rPr>
        <w:t xml:space="preserve"> robót i</w:t>
      </w:r>
      <w:r w:rsidR="00933949" w:rsidRPr="008F79EF">
        <w:rPr>
          <w:rFonts w:ascii="Times New Roman" w:hAnsi="Times New Roman" w:cs="Times New Roman"/>
          <w:bCs/>
          <w:sz w:val="24"/>
          <w:szCs w:val="24"/>
        </w:rPr>
        <w:t xml:space="preserve"> kosztorysu na 3 etapy. </w:t>
      </w:r>
    </w:p>
    <w:p w14:paraId="6E2EA6DD" w14:textId="469FC100" w:rsidR="00A54BD8" w:rsidRPr="008F79EF" w:rsidRDefault="00A54BD8" w:rsidP="00A54BD8">
      <w:pPr>
        <w:pStyle w:val="Akapitzlist"/>
        <w:numPr>
          <w:ilvl w:val="0"/>
          <w:numId w:val="31"/>
        </w:numPr>
        <w:spacing w:after="10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F42">
        <w:rPr>
          <w:rFonts w:ascii="Times New Roman" w:hAnsi="Times New Roman" w:cs="Times New Roman"/>
          <w:bCs/>
          <w:sz w:val="24"/>
          <w:szCs w:val="24"/>
          <w:u w:val="single"/>
        </w:rPr>
        <w:t>Etap I</w:t>
      </w:r>
      <w:r w:rsidRPr="008F79EF">
        <w:rPr>
          <w:rFonts w:ascii="Times New Roman" w:hAnsi="Times New Roman" w:cs="Times New Roman"/>
          <w:bCs/>
          <w:sz w:val="24"/>
          <w:szCs w:val="24"/>
        </w:rPr>
        <w:t xml:space="preserve"> – w/g kosztorysu: roboty część instalacyjna i część automaty</w:t>
      </w:r>
      <w:r w:rsidR="008F79EF">
        <w:rPr>
          <w:rFonts w:ascii="Times New Roman" w:hAnsi="Times New Roman" w:cs="Times New Roman"/>
          <w:bCs/>
          <w:sz w:val="24"/>
          <w:szCs w:val="24"/>
        </w:rPr>
        <w:t>ka</w:t>
      </w:r>
      <w:r w:rsidRPr="008F79EF">
        <w:rPr>
          <w:rFonts w:ascii="Times New Roman" w:hAnsi="Times New Roman" w:cs="Times New Roman"/>
          <w:bCs/>
          <w:sz w:val="24"/>
          <w:szCs w:val="24"/>
        </w:rPr>
        <w:t xml:space="preserve"> dla pomieszczeń </w:t>
      </w:r>
      <w:r w:rsidR="00614F42" w:rsidRPr="008F79EF">
        <w:rPr>
          <w:rFonts w:ascii="Times New Roman" w:hAnsi="Times New Roman" w:cs="Times New Roman"/>
          <w:bCs/>
          <w:sz w:val="24"/>
          <w:szCs w:val="24"/>
        </w:rPr>
        <w:t>3.09a,</w:t>
      </w:r>
      <w:r w:rsidRPr="008F79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4F42" w:rsidRPr="008F79EF">
        <w:rPr>
          <w:rFonts w:ascii="Times New Roman" w:hAnsi="Times New Roman" w:cs="Times New Roman"/>
          <w:bCs/>
          <w:sz w:val="24"/>
          <w:szCs w:val="24"/>
        </w:rPr>
        <w:t>3.09e;</w:t>
      </w:r>
      <w:r w:rsidRPr="008F79EF">
        <w:rPr>
          <w:rFonts w:ascii="Times New Roman" w:hAnsi="Times New Roman" w:cs="Times New Roman"/>
          <w:bCs/>
          <w:sz w:val="24"/>
          <w:szCs w:val="24"/>
        </w:rPr>
        <w:t xml:space="preserve"> roboty budowalne dla pozostałych pomieszczeń – część instalacyjna </w:t>
      </w:r>
      <w:r w:rsidR="00614F42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8F79EF">
        <w:rPr>
          <w:rFonts w:ascii="Times New Roman" w:hAnsi="Times New Roman" w:cs="Times New Roman"/>
          <w:bCs/>
          <w:sz w:val="24"/>
          <w:szCs w:val="24"/>
        </w:rPr>
        <w:t>i automaty</w:t>
      </w:r>
      <w:r w:rsidR="008F79EF">
        <w:rPr>
          <w:rFonts w:ascii="Times New Roman" w:hAnsi="Times New Roman" w:cs="Times New Roman"/>
          <w:bCs/>
          <w:sz w:val="24"/>
          <w:szCs w:val="24"/>
        </w:rPr>
        <w:t>ka</w:t>
      </w:r>
    </w:p>
    <w:p w14:paraId="2D2C89ED" w14:textId="34B6EA1D" w:rsidR="00A54BD8" w:rsidRPr="008F79EF" w:rsidRDefault="00A54BD8" w:rsidP="00A54BD8">
      <w:pPr>
        <w:pStyle w:val="Akapitzlist"/>
        <w:numPr>
          <w:ilvl w:val="0"/>
          <w:numId w:val="31"/>
        </w:numPr>
        <w:spacing w:after="10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F42">
        <w:rPr>
          <w:rFonts w:ascii="Times New Roman" w:hAnsi="Times New Roman" w:cs="Times New Roman"/>
          <w:bCs/>
          <w:sz w:val="24"/>
          <w:szCs w:val="24"/>
          <w:u w:val="single"/>
        </w:rPr>
        <w:t>Etap II</w:t>
      </w:r>
      <w:r w:rsidRPr="008F79EF">
        <w:rPr>
          <w:rFonts w:ascii="Times New Roman" w:hAnsi="Times New Roman" w:cs="Times New Roman"/>
          <w:bCs/>
          <w:sz w:val="24"/>
          <w:szCs w:val="24"/>
        </w:rPr>
        <w:t xml:space="preserve"> – w/g kosztorysu</w:t>
      </w:r>
      <w:r w:rsidR="00F446E2" w:rsidRPr="008F79EF">
        <w:rPr>
          <w:rFonts w:ascii="Times New Roman" w:hAnsi="Times New Roman" w:cs="Times New Roman"/>
          <w:bCs/>
          <w:sz w:val="24"/>
          <w:szCs w:val="24"/>
        </w:rPr>
        <w:t>: montaż nawilżacza + zestaw schładzający wody zrzutowej</w:t>
      </w:r>
    </w:p>
    <w:p w14:paraId="684039C4" w14:textId="169D2AEF" w:rsidR="00F446E2" w:rsidRDefault="00F446E2" w:rsidP="00A54BD8">
      <w:pPr>
        <w:pStyle w:val="Akapitzlist"/>
        <w:numPr>
          <w:ilvl w:val="0"/>
          <w:numId w:val="31"/>
        </w:numPr>
        <w:spacing w:after="10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4F42">
        <w:rPr>
          <w:rFonts w:ascii="Times New Roman" w:hAnsi="Times New Roman" w:cs="Times New Roman"/>
          <w:bCs/>
          <w:sz w:val="24"/>
          <w:szCs w:val="24"/>
          <w:u w:val="single"/>
        </w:rPr>
        <w:t>Etap III</w:t>
      </w:r>
      <w:r w:rsidRPr="008F79EF">
        <w:rPr>
          <w:rFonts w:ascii="Times New Roman" w:hAnsi="Times New Roman" w:cs="Times New Roman"/>
          <w:bCs/>
          <w:sz w:val="24"/>
          <w:szCs w:val="24"/>
        </w:rPr>
        <w:t xml:space="preserve"> – montaż klimatyzatorów dla pomieszczeń 3.05 i 3.06</w:t>
      </w:r>
    </w:p>
    <w:p w14:paraId="4478D305" w14:textId="7E19B663" w:rsidR="00AE74D5" w:rsidRDefault="00A050EE" w:rsidP="00F36481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Elementem projektu są przedmiary robót i kosztorysy inwestorskie.</w:t>
      </w:r>
    </w:p>
    <w:p w14:paraId="32AA306D" w14:textId="515508D3" w:rsidR="007C44DA" w:rsidRPr="007C44DA" w:rsidRDefault="006C46A4" w:rsidP="007C44DA">
      <w:pPr>
        <w:pStyle w:val="Akapitzlist"/>
        <w:numPr>
          <w:ilvl w:val="0"/>
          <w:numId w:val="3"/>
        </w:numPr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71A5C">
        <w:rPr>
          <w:rFonts w:ascii="Times New Roman" w:hAnsi="Times New Roman" w:cs="Times New Roman"/>
          <w:b/>
          <w:sz w:val="28"/>
          <w:szCs w:val="24"/>
          <w:u w:val="single"/>
        </w:rPr>
        <w:t>Uwagi końcowe</w:t>
      </w:r>
    </w:p>
    <w:p w14:paraId="2E21E19E" w14:textId="55E4908D" w:rsidR="007C44DA" w:rsidRDefault="007C44DA" w:rsidP="007C44D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02106B">
        <w:rPr>
          <w:rFonts w:ascii="Times New Roman" w:hAnsi="Times New Roman"/>
          <w:sz w:val="24"/>
          <w:szCs w:val="24"/>
        </w:rPr>
        <w:t xml:space="preserve">Wykonanie i odbiór instalacji </w:t>
      </w:r>
      <w:r>
        <w:rPr>
          <w:rFonts w:ascii="Times New Roman" w:hAnsi="Times New Roman"/>
          <w:sz w:val="24"/>
          <w:szCs w:val="24"/>
        </w:rPr>
        <w:t>wg „Warunki techniczne wykonawstwa i odbioru robót budowlano montażowych” cz.2 „Roboty instalacyjne</w:t>
      </w:r>
      <w:r w:rsidR="00AE74D5">
        <w:rPr>
          <w:rFonts w:ascii="Times New Roman" w:hAnsi="Times New Roman"/>
          <w:sz w:val="24"/>
          <w:szCs w:val="24"/>
        </w:rPr>
        <w:t>”.</w:t>
      </w:r>
    </w:p>
    <w:p w14:paraId="64D925F7" w14:textId="77777777" w:rsidR="007C44DA" w:rsidRDefault="007C44DA" w:rsidP="007C44D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zastosowane materiały powinny posiadać atest co najmniej NRO.</w:t>
      </w:r>
    </w:p>
    <w:p w14:paraId="66B7D859" w14:textId="5652965B" w:rsidR="00F36481" w:rsidRDefault="006C46A4" w:rsidP="006473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A5C">
        <w:rPr>
          <w:rFonts w:ascii="Times New Roman" w:hAnsi="Times New Roman" w:cs="Times New Roman"/>
          <w:b/>
          <w:bCs/>
          <w:sz w:val="24"/>
          <w:szCs w:val="24"/>
          <w:u w:val="single"/>
        </w:rPr>
        <w:t>Uwaga:</w:t>
      </w:r>
      <w:r w:rsidRPr="00171A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1A5C">
        <w:rPr>
          <w:rFonts w:ascii="Times New Roman" w:hAnsi="Times New Roman" w:cs="Times New Roman"/>
          <w:sz w:val="24"/>
          <w:szCs w:val="24"/>
        </w:rPr>
        <w:t>można stosować materiały i urządzenia innych firm posiadające stosowne atesty i dopuszczenia UE i PL pod warunkiem zachowania parametrów technicznych i jakości urządzeń nie gorszych od zakładanych w projekcie.</w:t>
      </w:r>
    </w:p>
    <w:p w14:paraId="395F03D1" w14:textId="0D222BD7" w:rsidR="00CE6FCD" w:rsidRDefault="00CE6FCD" w:rsidP="006473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1791102"/>
    </w:p>
    <w:p w14:paraId="72F89272" w14:textId="299B0449" w:rsidR="00CE6FCD" w:rsidRDefault="00CE6FCD" w:rsidP="006473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Wykonanie przejść rur freonowych przez strop na dachu wykonać ze szczególną starannością, tak aby nie stracić gwarancji na wykonaną powłokę wierzchnią. Zastosować np. przejście w rurze PCV Ø100 z </w:t>
      </w:r>
      <w:r w:rsidR="000E0EBF">
        <w:rPr>
          <w:rFonts w:ascii="Times New Roman" w:hAnsi="Times New Roman" w:cs="Times New Roman"/>
          <w:sz w:val="24"/>
          <w:szCs w:val="24"/>
        </w:rPr>
        <w:t>wywinięciem na nią warstwy uszczelniającej dach.</w:t>
      </w:r>
      <w:bookmarkEnd w:id="1"/>
    </w:p>
    <w:p w14:paraId="3B00396A" w14:textId="18622658" w:rsidR="00F03FBF" w:rsidRDefault="00F03FBF" w:rsidP="006473E1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865CFDE" w14:textId="325C986A" w:rsidR="00624BBB" w:rsidRPr="005B632D" w:rsidRDefault="00624BBB" w:rsidP="006473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Uwaga: Projektowany układ wentylacyjno-klimatyzacyjny pracuje niezależnie od istniejącej centrali głównej obsługującej pomieszczenia III p.</w:t>
      </w:r>
    </w:p>
    <w:p w14:paraId="0213BA83" w14:textId="77777777" w:rsidR="00B61F4B" w:rsidRPr="005B632D" w:rsidRDefault="00B61F4B" w:rsidP="006473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9C00B54" w14:textId="782DE499" w:rsidR="00624BBB" w:rsidRPr="005B632D" w:rsidRDefault="00624BBB" w:rsidP="006473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Projekt nie wymaga </w:t>
      </w:r>
      <w:r w:rsidR="00B61F4B"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>uzyskania pozwolenia na budowę/zgłoszenia robót z uwagi na:</w:t>
      </w:r>
    </w:p>
    <w:p w14:paraId="13A7B1AE" w14:textId="17E4B522" w:rsidR="00B61F4B" w:rsidRPr="005B632D" w:rsidRDefault="00B61F4B" w:rsidP="006473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>- nie zmienia się obecnego (zatwierdzonego pozwolenia na użytkowanie) przeznaczenia pomieszczeń 3.05-3.09</w:t>
      </w:r>
    </w:p>
    <w:p w14:paraId="3C058F4D" w14:textId="733DAB18" w:rsidR="00B61F4B" w:rsidRPr="005B632D" w:rsidRDefault="00B61F4B" w:rsidP="006473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nie wprowadza się żadnych innych niż dotychczasowe instalacji </w:t>
      </w:r>
    </w:p>
    <w:p w14:paraId="1FD9B454" w14:textId="4E6755D7" w:rsidR="00B61F4B" w:rsidRPr="005B632D" w:rsidRDefault="00B61F4B" w:rsidP="006473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zmianie ulegają tylko typy urządzeń klimatyzacyjnych </w:t>
      </w:r>
    </w:p>
    <w:p w14:paraId="6D55079F" w14:textId="7B40F140" w:rsidR="00F17D8D" w:rsidRPr="005B632D" w:rsidRDefault="00F17D8D" w:rsidP="006473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>- zmianie ulegają końce istniejących ciągów wentylacyjnych w pomieszczeniach 3.05-3.09</w:t>
      </w:r>
    </w:p>
    <w:p w14:paraId="05742069" w14:textId="26FBB1EC" w:rsidR="00F17D8D" w:rsidRPr="005B632D" w:rsidRDefault="00F17D8D" w:rsidP="006473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rozwiązania </w:t>
      </w:r>
      <w:r w:rsidR="005B632D"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>projektowe</w:t>
      </w:r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nie wpływają ma warunki ochrony p. </w:t>
      </w:r>
      <w:proofErr w:type="spellStart"/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>poż</w:t>
      </w:r>
      <w:proofErr w:type="spellEnd"/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budynku </w:t>
      </w:r>
    </w:p>
    <w:p w14:paraId="3E558216" w14:textId="486E26E3" w:rsidR="00F17D8D" w:rsidRPr="005B632D" w:rsidRDefault="00F17D8D" w:rsidP="006473E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B632D">
        <w:rPr>
          <w:rFonts w:ascii="Times New Roman" w:hAnsi="Times New Roman" w:cs="Times New Roman"/>
          <w:color w:val="000000" w:themeColor="text1"/>
          <w:sz w:val="24"/>
          <w:szCs w:val="24"/>
        </w:rPr>
        <w:t>- ściany działowe pomieszczeń pozostają bez zmian</w:t>
      </w:r>
    </w:p>
    <w:p w14:paraId="58068685" w14:textId="5788205D" w:rsidR="008C42A6" w:rsidRDefault="008C42A6" w:rsidP="006473E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C7C640" w14:textId="7F87F86E" w:rsidR="008C42A6" w:rsidRDefault="008C42A6" w:rsidP="008C42A6">
      <w:pPr>
        <w:pStyle w:val="Akapitzlist"/>
        <w:numPr>
          <w:ilvl w:val="0"/>
          <w:numId w:val="3"/>
        </w:numPr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C42A6">
        <w:rPr>
          <w:rFonts w:ascii="Times New Roman" w:hAnsi="Times New Roman" w:cs="Times New Roman"/>
          <w:b/>
          <w:sz w:val="28"/>
          <w:szCs w:val="24"/>
          <w:u w:val="single"/>
        </w:rPr>
        <w:t xml:space="preserve">Bilans zysków ciepła </w:t>
      </w:r>
    </w:p>
    <w:tbl>
      <w:tblPr>
        <w:tblW w:w="9987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507"/>
        <w:gridCol w:w="1273"/>
        <w:gridCol w:w="927"/>
        <w:gridCol w:w="1273"/>
        <w:gridCol w:w="827"/>
        <w:gridCol w:w="1273"/>
        <w:gridCol w:w="107"/>
        <w:gridCol w:w="1660"/>
        <w:gridCol w:w="1180"/>
      </w:tblGrid>
      <w:tr w:rsidR="008C42A6" w:rsidRPr="008C42A6" w14:paraId="66B99B77" w14:textId="77777777" w:rsidTr="008C42A6">
        <w:trPr>
          <w:trHeight w:val="615"/>
        </w:trPr>
        <w:tc>
          <w:tcPr>
            <w:tcW w:w="14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3290" w14:textId="5283B15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Nr pomieszczenia</w:t>
            </w:r>
          </w:p>
        </w:tc>
        <w:tc>
          <w:tcPr>
            <w:tcW w:w="2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B99BC0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Urz. Technologiczne MAX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8DBA3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Urz. Technologiczne ŚREDNIE</w:t>
            </w:r>
          </w:p>
        </w:tc>
        <w:tc>
          <w:tcPr>
            <w:tcW w:w="1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EA93F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Oświetlenie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B619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Nasłonecznienie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99940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RAZEM</w:t>
            </w:r>
          </w:p>
        </w:tc>
      </w:tr>
      <w:tr w:rsidR="008C42A6" w:rsidRPr="008C42A6" w14:paraId="77135F96" w14:textId="77777777" w:rsidTr="008C42A6">
        <w:trPr>
          <w:trHeight w:val="315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E1DFC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-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21531E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</w:t>
            </w:r>
          </w:p>
        </w:tc>
        <w:tc>
          <w:tcPr>
            <w:tcW w:w="21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E886F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4B854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</w:t>
            </w:r>
          </w:p>
        </w:tc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05C97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B9CF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</w:t>
            </w:r>
          </w:p>
        </w:tc>
      </w:tr>
      <w:tr w:rsidR="008C42A6" w:rsidRPr="008C42A6" w14:paraId="4D752EA3" w14:textId="77777777" w:rsidTr="008C42A6">
        <w:trPr>
          <w:trHeight w:val="300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6EFD5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3.05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9F69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7300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F6199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6570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1E58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327,10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083C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DBFCA" w14:textId="02B28672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500</w:t>
            </w:r>
          </w:p>
        </w:tc>
      </w:tr>
      <w:tr w:rsidR="008C42A6" w:rsidRPr="008C42A6" w14:paraId="5B2009CC" w14:textId="77777777" w:rsidTr="008C42A6">
        <w:trPr>
          <w:trHeight w:val="300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AF231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3.06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0683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5500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98B7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4950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7AF78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139,30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38CB3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300,00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97D7A" w14:textId="0F16995C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500</w:t>
            </w:r>
          </w:p>
        </w:tc>
      </w:tr>
      <w:tr w:rsidR="008C42A6" w:rsidRPr="008C42A6" w14:paraId="0366FBC2" w14:textId="77777777" w:rsidTr="008C42A6">
        <w:trPr>
          <w:trHeight w:val="300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4B91D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3.06a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7DDA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EF8D3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C8E51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CA732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7070C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0,00</w:t>
            </w:r>
          </w:p>
        </w:tc>
      </w:tr>
      <w:tr w:rsidR="008C42A6" w:rsidRPr="008C42A6" w14:paraId="090A3F95" w14:textId="77777777" w:rsidTr="008C42A6">
        <w:trPr>
          <w:trHeight w:val="300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4FD92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3.09a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9771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7200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95E0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7200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ABB0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216,90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3557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500,00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DF923" w14:textId="48A0DA56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8000</w:t>
            </w:r>
          </w:p>
        </w:tc>
      </w:tr>
      <w:tr w:rsidR="008C42A6" w:rsidRPr="008C42A6" w14:paraId="1B7C3824" w14:textId="77777777" w:rsidTr="008C42A6">
        <w:trPr>
          <w:trHeight w:val="300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ECA0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3.09b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AA7D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05A9E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15E19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3EB48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E8EB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0,00</w:t>
            </w:r>
          </w:p>
        </w:tc>
      </w:tr>
      <w:tr w:rsidR="008C42A6" w:rsidRPr="008C42A6" w14:paraId="19BD9471" w14:textId="77777777" w:rsidTr="008C42A6">
        <w:trPr>
          <w:trHeight w:val="300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27C06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3.09c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9579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0BA4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4D66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C0C15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6D26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0,00</w:t>
            </w:r>
          </w:p>
        </w:tc>
      </w:tr>
      <w:tr w:rsidR="008C42A6" w:rsidRPr="008C42A6" w14:paraId="0A4B5C51" w14:textId="77777777" w:rsidTr="008C42A6">
        <w:trPr>
          <w:trHeight w:val="300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4748A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3.09d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A287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116D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4A29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9A5EA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E37E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0,00</w:t>
            </w:r>
          </w:p>
        </w:tc>
      </w:tr>
      <w:tr w:rsidR="008C42A6" w:rsidRPr="008C42A6" w14:paraId="2927345E" w14:textId="77777777" w:rsidTr="008C42A6">
        <w:trPr>
          <w:trHeight w:val="315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4CCC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3.09e</w:t>
            </w: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BD886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2200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38D1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1980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5CE1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200,10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5F680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280,00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44A9" w14:textId="7E46D67C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2500</w:t>
            </w:r>
          </w:p>
        </w:tc>
      </w:tr>
      <w:tr w:rsidR="0047588B" w:rsidRPr="008C42A6" w14:paraId="02ACDBF4" w14:textId="77777777" w:rsidTr="008C42A6">
        <w:trPr>
          <w:trHeight w:val="315"/>
        </w:trPr>
        <w:tc>
          <w:tcPr>
            <w:tcW w:w="14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2D292" w14:textId="77777777" w:rsidR="0047588B" w:rsidRPr="008C42A6" w:rsidRDefault="0047588B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4E3B0" w14:textId="77777777" w:rsidR="0047588B" w:rsidRPr="008C42A6" w:rsidRDefault="0047588B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A234" w14:textId="77777777" w:rsidR="0047588B" w:rsidRPr="008C42A6" w:rsidRDefault="0047588B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E7D1F" w14:textId="77777777" w:rsidR="0047588B" w:rsidRPr="008C42A6" w:rsidRDefault="0047588B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02D059" w14:textId="33382AF4" w:rsidR="0047588B" w:rsidRPr="008C42A6" w:rsidRDefault="0047588B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Suma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FFC81D" w14:textId="43D51959" w:rsidR="0047588B" w:rsidRDefault="0047588B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23500</w:t>
            </w:r>
          </w:p>
        </w:tc>
      </w:tr>
      <w:tr w:rsidR="0047588B" w:rsidRPr="008C42A6" w14:paraId="094E8911" w14:textId="77777777" w:rsidTr="008C42A6">
        <w:trPr>
          <w:gridAfter w:val="1"/>
          <w:wAfter w:w="1180" w:type="dxa"/>
          <w:trHeight w:val="315"/>
        </w:trPr>
        <w:tc>
          <w:tcPr>
            <w:tcW w:w="1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D017" w14:textId="77777777" w:rsidR="0047588B" w:rsidRPr="008C42A6" w:rsidRDefault="0047588B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E950" w14:textId="77777777" w:rsidR="0047588B" w:rsidRPr="008C42A6" w:rsidRDefault="0047588B" w:rsidP="008C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24534" w14:textId="77777777" w:rsidR="0047588B" w:rsidRPr="008C42A6" w:rsidRDefault="0047588B" w:rsidP="008C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BD00" w14:textId="77777777" w:rsidR="0047588B" w:rsidRPr="008C42A6" w:rsidRDefault="0047588B" w:rsidP="008C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79B3" w14:textId="77777777" w:rsidR="0047588B" w:rsidRPr="008C42A6" w:rsidRDefault="0047588B" w:rsidP="008C42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8C42A6" w:rsidRPr="008C42A6" w14:paraId="5D7D563B" w14:textId="77777777" w:rsidTr="008C42A6">
        <w:trPr>
          <w:gridAfter w:val="3"/>
          <w:wAfter w:w="2947" w:type="dxa"/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0C91" w14:textId="7431ED1F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E1C1" w14:textId="19221D86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pow.</w:t>
            </w:r>
            <w:r w:rsidR="00F17D8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pomieszczeń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3831B" w14:textId="3A62C44F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95C0E" w14:textId="617E6178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pow. </w:t>
            </w:r>
            <w:r w:rsidR="00F17D8D">
              <w:rPr>
                <w:rFonts w:ascii="Calibri" w:eastAsia="Times New Roman" w:hAnsi="Calibri" w:cs="Calibri"/>
                <w:color w:val="000000"/>
                <w:lang w:eastAsia="pl-PL"/>
              </w:rPr>
              <w:t>ś</w:t>
            </w: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cian zew.</w:t>
            </w:r>
          </w:p>
        </w:tc>
      </w:tr>
      <w:tr w:rsidR="008C42A6" w:rsidRPr="008C42A6" w14:paraId="5FE29157" w14:textId="77777777" w:rsidTr="008C42A6">
        <w:trPr>
          <w:gridAfter w:val="3"/>
          <w:wAfter w:w="2947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20AC6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3.05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412A4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lang w:eastAsia="pl-PL"/>
              </w:rPr>
              <w:t>32,71</w:t>
            </w:r>
          </w:p>
        </w:tc>
        <w:tc>
          <w:tcPr>
            <w:tcW w:w="2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E6B5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m</w:t>
            </w:r>
            <w:r w:rsidRPr="00624BBB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2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E9261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8C42A6" w:rsidRPr="008C42A6" w14:paraId="09A4F69C" w14:textId="77777777" w:rsidTr="008C42A6">
        <w:trPr>
          <w:gridAfter w:val="3"/>
          <w:wAfter w:w="2947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AB6C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3.06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30888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lang w:eastAsia="pl-PL"/>
              </w:rPr>
              <w:t>13,93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0906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E6D3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</w:tr>
      <w:tr w:rsidR="008C42A6" w:rsidRPr="008C42A6" w14:paraId="6EDC178F" w14:textId="77777777" w:rsidTr="008C42A6">
        <w:trPr>
          <w:gridAfter w:val="3"/>
          <w:wAfter w:w="2947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57CDD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3.06a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FAFC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lang w:eastAsia="pl-PL"/>
              </w:rPr>
              <w:t>7,1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06112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F356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8C42A6" w:rsidRPr="008C42A6" w14:paraId="3BC5BC87" w14:textId="77777777" w:rsidTr="008C42A6">
        <w:trPr>
          <w:gridAfter w:val="3"/>
          <w:wAfter w:w="2947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C9AE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3.09a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CE16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lang w:eastAsia="pl-PL"/>
              </w:rPr>
              <w:t>21,69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FEC79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A690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8C42A6" w:rsidRPr="008C42A6" w14:paraId="1D1917A5" w14:textId="77777777" w:rsidTr="008C42A6">
        <w:trPr>
          <w:gridAfter w:val="3"/>
          <w:wAfter w:w="2947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5532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3.09b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23F4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lang w:eastAsia="pl-PL"/>
              </w:rPr>
              <w:t>7,51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AF15F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D062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8C42A6" w:rsidRPr="008C42A6" w14:paraId="6E7F38F0" w14:textId="77777777" w:rsidTr="008C42A6">
        <w:trPr>
          <w:gridAfter w:val="3"/>
          <w:wAfter w:w="2947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D8D3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3.09c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70639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lang w:eastAsia="pl-PL"/>
              </w:rPr>
              <w:t>3,32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7DF0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5A18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8C42A6" w:rsidRPr="008C42A6" w14:paraId="235B885A" w14:textId="77777777" w:rsidTr="008C42A6">
        <w:trPr>
          <w:gridAfter w:val="3"/>
          <w:wAfter w:w="2947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3072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3.09d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75690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lang w:eastAsia="pl-PL"/>
              </w:rPr>
              <w:t>3,48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A14A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5898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-</w:t>
            </w:r>
          </w:p>
        </w:tc>
      </w:tr>
      <w:tr w:rsidR="008C42A6" w:rsidRPr="008C42A6" w14:paraId="23AD63C2" w14:textId="77777777" w:rsidTr="008C42A6">
        <w:trPr>
          <w:gridAfter w:val="3"/>
          <w:wAfter w:w="2947" w:type="dxa"/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AA2F7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3.09e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8F09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lang w:eastAsia="pl-PL"/>
              </w:rPr>
              <w:t>20,01</w:t>
            </w:r>
          </w:p>
        </w:tc>
        <w:tc>
          <w:tcPr>
            <w:tcW w:w="2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13AE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B1A9" w14:textId="77777777" w:rsidR="008C42A6" w:rsidRPr="008C42A6" w:rsidRDefault="008C42A6" w:rsidP="008C42A6">
            <w:pPr>
              <w:spacing w:after="0" w:line="240" w:lineRule="auto"/>
              <w:ind w:left="-10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5,6</w:t>
            </w:r>
          </w:p>
        </w:tc>
      </w:tr>
    </w:tbl>
    <w:p w14:paraId="1E528900" w14:textId="421581F1" w:rsidR="008C42A6" w:rsidRDefault="008C42A6" w:rsidP="008C42A6">
      <w:pPr>
        <w:pStyle w:val="Akapitzlist"/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tbl>
      <w:tblPr>
        <w:tblW w:w="4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80"/>
        <w:gridCol w:w="2200"/>
      </w:tblGrid>
      <w:tr w:rsidR="008C42A6" w:rsidRPr="008C42A6" w14:paraId="2EB3AD09" w14:textId="77777777" w:rsidTr="008C42A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D461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Ośw</w:t>
            </w:r>
            <w:proofErr w:type="spellEnd"/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5026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A383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W/m</w:t>
            </w:r>
            <w:r w:rsidRPr="008C42A6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2</w:t>
            </w:r>
          </w:p>
        </w:tc>
      </w:tr>
      <w:tr w:rsidR="008C42A6" w:rsidRPr="008C42A6" w14:paraId="0556A9F0" w14:textId="77777777" w:rsidTr="008C42A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00F2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Nasł</w:t>
            </w:r>
            <w:proofErr w:type="spellEnd"/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.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131C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1926" w14:textId="77777777" w:rsidR="008C42A6" w:rsidRPr="008C42A6" w:rsidRDefault="008C42A6" w:rsidP="008C4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8C42A6">
              <w:rPr>
                <w:rFonts w:ascii="Calibri" w:eastAsia="Times New Roman" w:hAnsi="Calibri" w:cs="Calibri"/>
                <w:color w:val="000000"/>
                <w:lang w:eastAsia="pl-PL"/>
              </w:rPr>
              <w:t>W/m</w:t>
            </w:r>
            <w:r w:rsidRPr="008C42A6">
              <w:rPr>
                <w:rFonts w:ascii="Calibri" w:eastAsia="Times New Roman" w:hAnsi="Calibri" w:cs="Calibri"/>
                <w:color w:val="000000"/>
                <w:vertAlign w:val="superscript"/>
                <w:lang w:eastAsia="pl-PL"/>
              </w:rPr>
              <w:t>2</w:t>
            </w:r>
          </w:p>
        </w:tc>
      </w:tr>
    </w:tbl>
    <w:p w14:paraId="4E26DAFC" w14:textId="676A3E7B" w:rsidR="00A36710" w:rsidRDefault="00A36710" w:rsidP="008C42A6">
      <w:pPr>
        <w:pStyle w:val="Akapitzlist"/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F9CA4C6" w14:textId="56E5385D" w:rsidR="008C42A6" w:rsidRPr="00A36710" w:rsidRDefault="00A36710" w:rsidP="00A36710">
      <w:pPr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br w:type="page"/>
      </w:r>
    </w:p>
    <w:p w14:paraId="68CC2F0B" w14:textId="77777777" w:rsidR="0047588B" w:rsidRPr="0047588B" w:rsidRDefault="0047588B" w:rsidP="0047588B">
      <w:pPr>
        <w:pStyle w:val="Akapitzlist"/>
        <w:numPr>
          <w:ilvl w:val="0"/>
          <w:numId w:val="3"/>
        </w:numPr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47588B">
        <w:rPr>
          <w:rFonts w:ascii="Times New Roman" w:hAnsi="Times New Roman" w:cs="Times New Roman"/>
          <w:b/>
          <w:sz w:val="28"/>
          <w:szCs w:val="24"/>
          <w:u w:val="single"/>
        </w:rPr>
        <w:lastRenderedPageBreak/>
        <w:t xml:space="preserve">Specyfikacja wentylacji </w:t>
      </w:r>
    </w:p>
    <w:p w14:paraId="2496BBD9" w14:textId="77777777" w:rsidR="00432308" w:rsidRPr="00A87D05" w:rsidRDefault="00432308" w:rsidP="00432308">
      <w:pPr>
        <w:pStyle w:val="Akapitzlist"/>
        <w:spacing w:afterLines="20" w:after="48"/>
        <w:rPr>
          <w:rFonts w:ascii="Times New Roman" w:hAnsi="Times New Roman" w:cs="Times New Roman"/>
          <w:b/>
          <w:sz w:val="24"/>
          <w:szCs w:val="24"/>
        </w:rPr>
      </w:pPr>
      <w:r w:rsidRPr="00A87D05">
        <w:rPr>
          <w:rFonts w:ascii="Times New Roman" w:hAnsi="Times New Roman" w:cs="Times New Roman"/>
          <w:b/>
          <w:sz w:val="24"/>
          <w:szCs w:val="24"/>
        </w:rPr>
        <w:t>System N1</w:t>
      </w: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330"/>
        <w:gridCol w:w="785"/>
        <w:gridCol w:w="3326"/>
        <w:gridCol w:w="1803"/>
        <w:gridCol w:w="10"/>
      </w:tblGrid>
      <w:tr w:rsidR="00432308" w:rsidRPr="00A87D05" w14:paraId="3EBCA11D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1341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Nr</w:t>
            </w:r>
          </w:p>
          <w:p w14:paraId="3A28045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urządzenia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BB8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</w:p>
          <w:p w14:paraId="6438AF3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urządzenia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98E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0AD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Charakterystyka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ED9F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432308" w:rsidRPr="00A87D05" w14:paraId="1EAA2AFC" w14:textId="77777777" w:rsidTr="005D4022">
        <w:tc>
          <w:tcPr>
            <w:tcW w:w="96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D9AD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Nawiew</w:t>
            </w:r>
          </w:p>
        </w:tc>
      </w:tr>
      <w:tr w:rsidR="00432308" w:rsidRPr="00A87D05" w14:paraId="4ECF9991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C93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6D0E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Wentylator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98F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4004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Według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oferty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np. Swegon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BA7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432308" w:rsidRPr="00A87D05" w14:paraId="70FE8342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325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3F7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Chłodnica wodna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A39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22FF2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Według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oferty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np. Swegon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516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2308" w:rsidRPr="00A87D05" w14:paraId="1F4D1A3B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71C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15B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Nagrzewnica elektryczna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457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1DCE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Według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oferty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np. Swegon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426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2308" w:rsidRPr="00A87D05" w14:paraId="205B553C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99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CE0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Regulator CAV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F1C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2AF8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250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577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2308" w:rsidRPr="00A87D05" w14:paraId="58F6735D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1B2F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N1-05</w:t>
            </w:r>
          </w:p>
          <w:p w14:paraId="6F9AA0B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6C5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Filtr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1F3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6461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HP13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C55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5F60E4B7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A6C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F58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Klapa </w:t>
            </w:r>
            <w:proofErr w:type="gram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p.poż</w:t>
            </w:r>
            <w:proofErr w:type="gramEnd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AA2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E1BC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250, min. EIS 60 z siłownikiem i sprężyną powrotną, z sygnalizacją położenia i termoelementem zwalniającym 72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B0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E2D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28FBD30A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35A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BE4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Tłumik akustyczny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BB5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295D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250, L=0,5m,</w:t>
            </w:r>
          </w:p>
          <w:p w14:paraId="033C9B12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według BN-73/8865-39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C38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6E1F4FE0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6C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N1-08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245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E4F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5BCE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250, L=0,6m</w:t>
            </w:r>
          </w:p>
          <w:p w14:paraId="33B4D9E2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8A3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21E4B22D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83F0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N1-08a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FD1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ED0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D61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250, L=1,2m</w:t>
            </w:r>
          </w:p>
          <w:p w14:paraId="2639E66D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9A25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22D754EC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3D6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N1-08b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056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7B9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F98F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200, L=1,2m</w:t>
            </w:r>
          </w:p>
          <w:p w14:paraId="62C9D045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C18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78A485A2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9A4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N1-09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817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Kanał wentylacyjny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B2D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A372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315, L=1,5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0EE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432308" w:rsidRPr="00A87D05" w14:paraId="76DC7718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850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03A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Kanał wentylacyjny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158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FA43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250, L=7,0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B49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432308" w:rsidRPr="00A87D05" w14:paraId="20061E3B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DD4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263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Kanał wentylacyjny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E182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FF8F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200, L=4,5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E7C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432308" w:rsidRPr="00A87D05" w14:paraId="4EF9C10D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7BD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197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Kanał wentylacyjny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A9CD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35C1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160, L=6,5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0FC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432308" w:rsidRPr="00A87D05" w14:paraId="0A46C06D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F58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N1-12a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F64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Kanał wentylacyjny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6D72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76BDA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100, L=1,0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884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432308" w:rsidRPr="00A87D05" w14:paraId="4113D83B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CFE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43C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Przewód elastyczny izolowany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17D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836C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250, L=6,0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AAC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6AA54446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28E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D4C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Przewód elastyczny izolowany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916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28F4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200, L=11,0m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F60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2308" w:rsidRPr="00A87D05" w14:paraId="797BC5E1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2F4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C98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Przewód elastyczny izolowany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4C7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0D7B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160, L=4,5m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ED8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1564FBAC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3C4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N1-15a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4D3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Przewód elastyczny izolowany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975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D1D3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100, L=1,0m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58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4C4DB3FF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A37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E07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Trójnik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A202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D99B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250/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250, L=350</w:t>
            </w:r>
          </w:p>
          <w:p w14:paraId="3C82CF99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Odg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F49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50BDBA31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1C7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17C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Trójnik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908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C47D7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250 /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250, L=350</w:t>
            </w:r>
          </w:p>
          <w:p w14:paraId="2EFCDC0C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Odg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832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2A5E5136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D9E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N1-18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F5D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Trójnik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162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A07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250 / </w:t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250, L=350</w:t>
            </w:r>
          </w:p>
          <w:p w14:paraId="7320E02D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Odg</w:t>
            </w:r>
            <w:proofErr w:type="spellEnd"/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230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53C55343" w14:textId="77777777" w:rsidTr="005D4022">
        <w:trPr>
          <w:gridAfter w:val="1"/>
          <w:wAfter w:w="10" w:type="dxa"/>
          <w:trHeight w:val="299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E53E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N1-19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5326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Trójnik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C53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2F2B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200 /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200, L=350</w:t>
            </w:r>
          </w:p>
          <w:p w14:paraId="5D304A14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Odg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C9B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177B93A1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0CC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12A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Kolano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F9B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F7C1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250; </w:t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1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>=90°; R/D=1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9C0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2A8B36DE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42F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N1-20a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799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Kolano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763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BFFF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200; </w:t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1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>=90°; R/D=1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41B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3110C779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A24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C65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Kolano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30E4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EB12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160; </w:t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1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>=90°; R/D=1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89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01FBE5D3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4A6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N1-21a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FCB92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Kolano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199F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C721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100; </w:t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1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>=90°; R/D=1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449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7AAD2934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84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N1-21b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8D6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Kolano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FBA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99E36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200; </w:t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61"/>
            </w:r>
            <w:r w:rsidRPr="00A87D05">
              <w:rPr>
                <w:rFonts w:ascii="Times New Roman" w:hAnsi="Times New Roman" w:cs="Times New Roman"/>
                <w:bCs/>
                <w:sz w:val="24"/>
                <w:szCs w:val="24"/>
              </w:rPr>
              <w:t>=45°; R/D=1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838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36BF12AE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2B05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FA2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Dyfuzor symetryczny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8522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3075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300x200/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250/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160, l=300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AE0C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485437B1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80F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6E5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Dekiel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38A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119E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315 /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250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C80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4CB2A2FF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4D0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DE1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Dyfuzor symetryczny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ECB2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3D2E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250 /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09B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30B1171E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F1A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0F9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Dyfuzor symetryczny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6E5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F332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250 /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69A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322C963D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9F8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0E4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Dyfuzor symetryczny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86C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CF8B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200 / </w:t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F15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3E59CB4D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7BF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DDDA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Skrzynka rozprężna z przepustnicą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E90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676B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600x600, h=250, </w:t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3E5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2308" w:rsidRPr="00A87D05" w14:paraId="70541DF8" w14:textId="77777777" w:rsidTr="005D4022">
        <w:trPr>
          <w:gridAfter w:val="1"/>
          <w:wAfter w:w="10" w:type="dxa"/>
          <w:trHeight w:val="199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233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N1-28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B69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Skrzynka rozprężna z przepustnicą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83A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AFAAD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600x600, h=250, </w:t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9F6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432308" w:rsidRPr="00A87D05" w14:paraId="69E9A64A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993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N1-29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E95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Kratka nawiewna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5D7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7F6A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KN4 600x600 </w:t>
            </w:r>
            <w:proofErr w:type="spellStart"/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b&amp;w</w:t>
            </w:r>
            <w:proofErr w:type="spellEnd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CF8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432308" w:rsidRPr="00A87D05" w14:paraId="488E6FEE" w14:textId="77777777" w:rsidTr="005D4022">
        <w:trPr>
          <w:gridAfter w:val="1"/>
          <w:wAfter w:w="10" w:type="dxa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57D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N1-30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058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Nawiewnik wirowy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F28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F124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600x600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75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</w:tbl>
    <w:p w14:paraId="1B68EC0F" w14:textId="68085AF4" w:rsidR="00432308" w:rsidRDefault="00432308" w:rsidP="00A87D0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339708D" w14:textId="77777777" w:rsidR="00D37B35" w:rsidRPr="00D37B35" w:rsidRDefault="00D37B35" w:rsidP="00D37B35">
      <w:pPr>
        <w:spacing w:afterLines="20" w:after="48"/>
        <w:rPr>
          <w:rFonts w:ascii="Times New Roman" w:hAnsi="Times New Roman" w:cs="Times New Roman"/>
          <w:b/>
          <w:sz w:val="24"/>
          <w:szCs w:val="24"/>
        </w:rPr>
      </w:pPr>
      <w:r w:rsidRPr="00D37B35">
        <w:rPr>
          <w:rFonts w:ascii="Times New Roman" w:hAnsi="Times New Roman" w:cs="Times New Roman"/>
          <w:b/>
          <w:sz w:val="24"/>
          <w:szCs w:val="24"/>
        </w:rPr>
        <w:t>System W1</w:t>
      </w: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330"/>
        <w:gridCol w:w="785"/>
        <w:gridCol w:w="3326"/>
        <w:gridCol w:w="1784"/>
      </w:tblGrid>
      <w:tr w:rsidR="00D37B35" w:rsidRPr="00D37B35" w14:paraId="3707B90B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FA6F0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b/>
                <w:sz w:val="24"/>
                <w:szCs w:val="24"/>
              </w:rPr>
              <w:t>Nr</w:t>
            </w:r>
          </w:p>
          <w:p w14:paraId="50D43D99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b/>
                <w:sz w:val="24"/>
                <w:szCs w:val="24"/>
              </w:rPr>
              <w:t>urządzenia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EC72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</w:p>
          <w:p w14:paraId="70BAD7C2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b/>
                <w:sz w:val="24"/>
                <w:szCs w:val="24"/>
              </w:rPr>
              <w:t>urządzenia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218A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792E9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b/>
                <w:sz w:val="24"/>
                <w:szCs w:val="24"/>
              </w:rPr>
              <w:t>Charakterystyka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BE13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D37B35" w:rsidRPr="00D37B35" w14:paraId="0324879F" w14:textId="77777777" w:rsidTr="00D37B35">
        <w:tc>
          <w:tcPr>
            <w:tcW w:w="95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A22E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b/>
                <w:sz w:val="24"/>
                <w:szCs w:val="24"/>
              </w:rPr>
              <w:t>Wywiew</w:t>
            </w:r>
          </w:p>
        </w:tc>
      </w:tr>
      <w:tr w:rsidR="00D37B35" w:rsidRPr="00D37B35" w14:paraId="1FCC095C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38820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W1-01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F14C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Kanał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A788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EBB8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300x250, L=1,50 </w:t>
            </w:r>
            <w:proofErr w:type="spellStart"/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A71D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D37B35" w14:paraId="3D736781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D1C8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W1-02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CACF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Kanał wentylacyjny okrągły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496F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DFD2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6"/>
            </w: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160, L=3,5 </w:t>
            </w:r>
            <w:proofErr w:type="spellStart"/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537B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D37B35" w:rsidRPr="00D37B35" w14:paraId="5D4566A0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6A731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W1-03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C8CA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9386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409D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160, L=1,2m</w:t>
            </w:r>
          </w:p>
          <w:p w14:paraId="1776A513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77BCE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7B35" w:rsidRPr="00D37B35" w14:paraId="1AB5991C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EB54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W1-03a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E23E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0724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C6C5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160, L=0,6m</w:t>
            </w:r>
          </w:p>
          <w:p w14:paraId="1DBE6A7B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AE47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37B35" w:rsidRPr="00D37B35" w14:paraId="21FD7C64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8D4E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W1-04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C3C7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Odsadzka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65FC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5355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300x250, L=0,5 m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B51A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D37B35" w14:paraId="4785D758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C8EB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W1-05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A8E0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Dyfuzor asymetryczny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7A7C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AA1C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300x250/500x300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BD75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D37B35" w14:paraId="401E2624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1A64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W1-06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85CD9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Trójnik wentylacyjny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C7AC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FF54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 xml:space="preserve">200 / </w:t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200, L=350</w:t>
            </w:r>
          </w:p>
          <w:p w14:paraId="3BA61E72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Odg</w:t>
            </w:r>
            <w:proofErr w:type="spellEnd"/>
            <w:r w:rsidRPr="00D37B3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C896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D37B35" w14:paraId="2F8FD5A4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A1276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W1-07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1B7A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Płyta ażurowa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CC4C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4332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600x600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A8DC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D37B35" w14:paraId="34EDDDAF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C6A0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W1-08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BDFD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Przepustnica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9943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46AD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428D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D37B35" w14:paraId="0080B4D1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60D6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W1-09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C40D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Przepustnica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01CB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D3D0" w14:textId="77777777" w:rsidR="00D37B35" w:rsidRPr="00D37B35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D37B35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B133" w14:textId="77777777" w:rsidR="00D37B35" w:rsidRPr="00D37B35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11942" w:rsidRPr="00D37B35" w14:paraId="473D6EBF" w14:textId="77777777" w:rsidTr="00D37B35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740B" w14:textId="4DEFB18F" w:rsidR="00811942" w:rsidRPr="00D37B35" w:rsidRDefault="00811942" w:rsidP="00811942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37B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8E68" w14:textId="7DA042F6" w:rsidR="00811942" w:rsidRPr="00D37B35" w:rsidRDefault="00811942" w:rsidP="00811942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Regulator CAV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FF66" w14:textId="0835CC7C" w:rsidR="00811942" w:rsidRPr="00D37B35" w:rsidRDefault="00811942" w:rsidP="00811942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E12A" w14:textId="1D913422" w:rsidR="00811942" w:rsidRPr="00D37B35" w:rsidRDefault="00811942" w:rsidP="00811942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04DC" w14:textId="77777777" w:rsidR="00811942" w:rsidRPr="00D37B35" w:rsidRDefault="00811942" w:rsidP="00811942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3962C97" w14:textId="77777777" w:rsidR="00D37B35" w:rsidRPr="00A87D05" w:rsidRDefault="00D37B35" w:rsidP="00A87D05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7BD050C" w14:textId="11B81F0C" w:rsidR="00432308" w:rsidRPr="00A87D05" w:rsidRDefault="00432308" w:rsidP="00A87D05">
      <w:pPr>
        <w:pStyle w:val="Akapitzlist"/>
        <w:spacing w:afterLines="20" w:after="48"/>
        <w:rPr>
          <w:rFonts w:ascii="Times New Roman" w:hAnsi="Times New Roman" w:cs="Times New Roman"/>
          <w:b/>
          <w:sz w:val="24"/>
          <w:szCs w:val="24"/>
        </w:rPr>
      </w:pPr>
      <w:r w:rsidRPr="00A87D05">
        <w:rPr>
          <w:rFonts w:ascii="Times New Roman" w:hAnsi="Times New Roman" w:cs="Times New Roman"/>
          <w:b/>
          <w:sz w:val="24"/>
          <w:szCs w:val="24"/>
        </w:rPr>
        <w:t>System N2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1"/>
        <w:gridCol w:w="2330"/>
        <w:gridCol w:w="778"/>
        <w:gridCol w:w="3270"/>
        <w:gridCol w:w="1863"/>
      </w:tblGrid>
      <w:tr w:rsidR="00432308" w:rsidRPr="00A87D05" w14:paraId="5F28096A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604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Nr</w:t>
            </w:r>
          </w:p>
          <w:p w14:paraId="23B518C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urządzenia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4385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</w:p>
          <w:p w14:paraId="6C73898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urządzenia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B59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289A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Charakterystyka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8209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432308" w:rsidRPr="00A87D05" w14:paraId="375DC449" w14:textId="77777777" w:rsidTr="005D4022">
        <w:tc>
          <w:tcPr>
            <w:tcW w:w="95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144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b/>
                <w:sz w:val="24"/>
                <w:szCs w:val="24"/>
              </w:rPr>
              <w:t>Nawiew</w:t>
            </w:r>
          </w:p>
        </w:tc>
      </w:tr>
      <w:tr w:rsidR="00432308" w:rsidRPr="00A87D05" w14:paraId="4E2EA640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F71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N2-01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0DA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Kanał wentylacyjny okrągły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0FB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AFBB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315, L=2,5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610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432308" w:rsidRPr="00A87D05" w14:paraId="1D4F34EA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D03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N2-02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E96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Kanał wentylacyjny okrągły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49F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8D6D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200, L=3,0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882C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432308" w:rsidRPr="00A87D05" w14:paraId="4B878706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B64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N2-03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6E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7E1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2256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315, L=1,2m</w:t>
            </w:r>
          </w:p>
          <w:p w14:paraId="6372041F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130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</w:tr>
      <w:tr w:rsidR="00432308" w:rsidRPr="00A87D05" w14:paraId="04F5FDCE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D3B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N2-04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C17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A01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7238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315, L=0,6m</w:t>
            </w:r>
          </w:p>
          <w:p w14:paraId="706DA795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E5C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01AC290B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7AA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N2-05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9EE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B5B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3235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200, L=1,2m</w:t>
            </w:r>
          </w:p>
          <w:p w14:paraId="2EEB0295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D41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2308" w:rsidRPr="00A87D05" w14:paraId="73D44D3F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299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N2-06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7DB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9E62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0BB1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200, L=0,6m</w:t>
            </w:r>
          </w:p>
          <w:p w14:paraId="1E4F42F8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EA6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2308" w:rsidRPr="00A87D05" w14:paraId="6614D693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6B1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N2-07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245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Trójnik wentylacyjny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348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58AF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315 /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315, L=350</w:t>
            </w:r>
          </w:p>
          <w:p w14:paraId="6BC91C45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Odg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E761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0BB11AC2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A22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N2-08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FA2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Dyfuzor z płyt wełnianych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7C4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FFB9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110x200/1500x200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11B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775C80E5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C3B53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N2-09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B77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Dyfuzor symetryczny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3C8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0C7E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315 /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0FF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2E82F9CC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F4C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N2-10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651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Skrzynka rozprężna z przepustnicą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D11B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1DEC9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600x600, h=250, 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CBE0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247D3FAF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C64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N2-11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49FD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Kratka nawiewna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51B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FE7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1500x200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0E8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758F53E1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E7B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N2-12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AB8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Kratka nawiewna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35A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B33AB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600x600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10B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6977C7AA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C91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N2-13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3B0F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Króciec amortyzacyjny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9CE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CD23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110x200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B0A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01EC5297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AC29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N2-14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6DD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Klimatyzator kanałowy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E63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6914A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z króćcem dopasowującym 1400x300, o mocy 8 kW, np.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Daikin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 FWD16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9E78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2308" w:rsidRPr="00A87D05" w14:paraId="256A2410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1B08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N2-15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FA3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Klimatyzator kanałowy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3026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EAA3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 </w:t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mocy</w:t>
            </w:r>
            <w:r w:rsidRPr="00F03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5,5kW</w:t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np. </w:t>
            </w:r>
            <w:proofErr w:type="spellStart"/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Daikin</w:t>
            </w:r>
            <w:proofErr w:type="spellEnd"/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FWB07BT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3D4A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2DAEC0D5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E0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N2-16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690A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Klimatyzator kanałowy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804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B686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3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o </w:t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mocy</w:t>
            </w:r>
            <w:r w:rsidRPr="00F03FB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3,5 kW</w:t>
            </w: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np. </w:t>
            </w:r>
            <w:proofErr w:type="spellStart"/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Daikin</w:t>
            </w:r>
            <w:proofErr w:type="spellEnd"/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FWB07BT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1C41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4820192B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6F5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N2-17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CC7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Klimatyzator kasetonowy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B5C5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1A7C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600x600, o mocy 2,5kW np. </w:t>
            </w:r>
            <w:proofErr w:type="spellStart"/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Daikin</w:t>
            </w:r>
            <w:proofErr w:type="spellEnd"/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FWF-BT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F1AB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308" w:rsidRPr="00A87D05" w14:paraId="371BFBCE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5D9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N2-18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257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Kanał wentylacyjny okrągły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FAFAE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6634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350, L=0,5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9104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432308" w:rsidRPr="00A87D05" w14:paraId="4E4C9459" w14:textId="77777777" w:rsidTr="005D4022"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CDE6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N2-19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D602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Kształtka </w:t>
            </w:r>
            <w:proofErr w:type="spellStart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przyłączna</w:t>
            </w:r>
            <w:proofErr w:type="spellEnd"/>
            <w:r w:rsidRPr="00A8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E251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243B" w14:textId="77777777" w:rsidR="00432308" w:rsidRPr="00A87D05" w:rsidRDefault="00432308" w:rsidP="00DA2EC7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1400x300/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315/</w:t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315, L=250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A700" w14:textId="77777777" w:rsidR="00432308" w:rsidRPr="00A87D05" w:rsidRDefault="00432308" w:rsidP="00DA2EC7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D05">
              <w:rPr>
                <w:rFonts w:ascii="Times New Roman" w:hAnsi="Times New Roman" w:cs="Times New Roman"/>
                <w:sz w:val="24"/>
                <w:szCs w:val="24"/>
              </w:rPr>
              <w:t>wewnątrz mata dźwiękochłonna</w:t>
            </w:r>
          </w:p>
        </w:tc>
      </w:tr>
    </w:tbl>
    <w:p w14:paraId="6AE40301" w14:textId="72507A08" w:rsidR="00432308" w:rsidRDefault="00432308" w:rsidP="00A87D05">
      <w:pPr>
        <w:spacing w:afterLines="20" w:after="48"/>
        <w:rPr>
          <w:rFonts w:ascii="Times New Roman" w:hAnsi="Times New Roman" w:cs="Times New Roman"/>
          <w:b/>
          <w:sz w:val="24"/>
          <w:szCs w:val="24"/>
        </w:rPr>
      </w:pPr>
    </w:p>
    <w:p w14:paraId="2656D024" w14:textId="77777777" w:rsidR="00D37B35" w:rsidRPr="00E247E8" w:rsidRDefault="00D37B35" w:rsidP="00D37B35">
      <w:pPr>
        <w:spacing w:afterLines="20" w:after="48"/>
        <w:rPr>
          <w:rFonts w:ascii="Times New Roman" w:hAnsi="Times New Roman" w:cs="Times New Roman"/>
          <w:b/>
          <w:sz w:val="24"/>
          <w:szCs w:val="24"/>
        </w:rPr>
      </w:pPr>
      <w:r w:rsidRPr="00E247E8">
        <w:rPr>
          <w:rFonts w:ascii="Times New Roman" w:hAnsi="Times New Roman" w:cs="Times New Roman"/>
          <w:b/>
          <w:sz w:val="24"/>
          <w:szCs w:val="24"/>
        </w:rPr>
        <w:t>System W2</w:t>
      </w: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2331"/>
        <w:gridCol w:w="850"/>
        <w:gridCol w:w="3261"/>
        <w:gridCol w:w="1885"/>
        <w:gridCol w:w="58"/>
      </w:tblGrid>
      <w:tr w:rsidR="00D37B35" w:rsidRPr="00E247E8" w14:paraId="26F2F518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BB7C3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b/>
                <w:sz w:val="24"/>
                <w:szCs w:val="24"/>
              </w:rPr>
              <w:t>Nr</w:t>
            </w:r>
          </w:p>
          <w:p w14:paraId="0445A702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b/>
                <w:sz w:val="24"/>
                <w:szCs w:val="24"/>
              </w:rPr>
              <w:t>urządzenia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B23E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b/>
                <w:sz w:val="24"/>
                <w:szCs w:val="24"/>
              </w:rPr>
              <w:t>Nazwa</w:t>
            </w:r>
          </w:p>
          <w:p w14:paraId="3DD6EF68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b/>
                <w:sz w:val="24"/>
                <w:szCs w:val="24"/>
              </w:rPr>
              <w:t>urządzenia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3E6C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6A6AD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b/>
                <w:sz w:val="24"/>
                <w:szCs w:val="24"/>
              </w:rPr>
              <w:t>Charakterystyka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514FC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b/>
                <w:sz w:val="24"/>
                <w:szCs w:val="24"/>
              </w:rPr>
              <w:t>Uwagi</w:t>
            </w:r>
          </w:p>
        </w:tc>
      </w:tr>
      <w:tr w:rsidR="00D37B35" w:rsidRPr="00E247E8" w14:paraId="1D272398" w14:textId="77777777" w:rsidTr="00D37B35">
        <w:tc>
          <w:tcPr>
            <w:tcW w:w="97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162C6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b/>
                <w:sz w:val="24"/>
                <w:szCs w:val="24"/>
              </w:rPr>
              <w:t>Nawiew</w:t>
            </w:r>
          </w:p>
        </w:tc>
      </w:tr>
      <w:tr w:rsidR="00D37B35" w:rsidRPr="00E247E8" w14:paraId="7028F89D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33A6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W2-01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07FA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Kanał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5BCCB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74D9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450x300, L=3 </w:t>
            </w:r>
            <w:proofErr w:type="spellStart"/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9AC3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E247E8" w14:paraId="2BE842F2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68DB4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W2-02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172C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Kanał wentylacyjny okrągły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B24E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FA1B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 xml:space="preserve">200, L=1,5 </w:t>
            </w:r>
            <w:proofErr w:type="spellStart"/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mb</w:t>
            </w:r>
            <w:proofErr w:type="spell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B841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SPIRO</w:t>
            </w:r>
          </w:p>
        </w:tc>
      </w:tr>
      <w:tr w:rsidR="00D37B35" w:rsidRPr="00E247E8" w14:paraId="46E5EC0B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13A3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W2-03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FFE5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3F06C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3F5F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200, L=1,2m</w:t>
            </w:r>
          </w:p>
          <w:p w14:paraId="6CFAD4C9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027A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B35" w:rsidRPr="00E247E8" w14:paraId="7090663A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4739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W2-04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3EC2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Tłumik akustyczny elastyczny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656D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F557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 xml:space="preserve">Typ: np. AKU-COMP, </w:t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200, L=0,6m</w:t>
            </w:r>
          </w:p>
          <w:p w14:paraId="3291F647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Producent: Venture Industries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1DC62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7B35" w:rsidRPr="00E247E8" w14:paraId="4520A990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BBF9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W2-05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37DE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Trójnik wentylacyjny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1597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28CE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450x300/450x300, l=350</w:t>
            </w:r>
          </w:p>
          <w:p w14:paraId="35A156B4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Odg</w:t>
            </w:r>
            <w:proofErr w:type="spellEnd"/>
            <w:r w:rsidRPr="00E247E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1880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37B35" w:rsidRPr="00E247E8" w14:paraId="20DE31A9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C298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W2-06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0D6D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Dyfuzor symetryczny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B7A8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68D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450x300/</w:t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7611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E247E8" w14:paraId="340306DF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3DED0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W2-07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90CE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Skrzynka rozprężna z przepustnicą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EE00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548F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 xml:space="preserve">600x600, h=250, </w:t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sym w:font="Symbol" w:char="F066"/>
            </w: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D4A0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E247E8" w14:paraId="5809F2F6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5F84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W2-08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483B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Kratka wyciągowa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F440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58C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600x600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BB7A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37B35" w:rsidRPr="00E247E8" w14:paraId="47628701" w14:textId="77777777" w:rsidTr="00D37B35">
        <w:trPr>
          <w:gridAfter w:val="1"/>
          <w:wAfter w:w="58" w:type="dxa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B7B0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W2-09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920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 xml:space="preserve">Kształtka </w:t>
            </w:r>
            <w:proofErr w:type="spellStart"/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przyłączna</w:t>
            </w:r>
            <w:proofErr w:type="spellEnd"/>
            <w:r w:rsidRPr="00E247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57B0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C677" w14:textId="77777777" w:rsidR="00D37B35" w:rsidRPr="00E247E8" w:rsidRDefault="00D37B35" w:rsidP="00BA33B3">
            <w:pPr>
              <w:spacing w:afterLines="20" w:after="48"/>
              <w:rPr>
                <w:rFonts w:ascii="Times New Roman" w:hAnsi="Times New Roman" w:cs="Times New Roman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2000x300/450x300/1400x300, l=250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A0AA" w14:textId="77777777" w:rsidR="00D37B35" w:rsidRPr="00E247E8" w:rsidRDefault="00D37B35" w:rsidP="00BA33B3">
            <w:pPr>
              <w:spacing w:afterLines="20" w:after="4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47E8">
              <w:rPr>
                <w:rFonts w:ascii="Times New Roman" w:hAnsi="Times New Roman" w:cs="Times New Roman"/>
                <w:sz w:val="24"/>
                <w:szCs w:val="24"/>
              </w:rPr>
              <w:t>wewnątrz mata dźwiękochłonna</w:t>
            </w:r>
          </w:p>
        </w:tc>
      </w:tr>
    </w:tbl>
    <w:p w14:paraId="14668928" w14:textId="3CA88DF0" w:rsidR="00D37B35" w:rsidRDefault="00D37B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959F1D4" w14:textId="77777777" w:rsidR="00D37B35" w:rsidRPr="00A87D05" w:rsidRDefault="00D37B35" w:rsidP="00A87D05">
      <w:pPr>
        <w:spacing w:afterLines="20" w:after="48"/>
        <w:rPr>
          <w:rFonts w:ascii="Times New Roman" w:hAnsi="Times New Roman" w:cs="Times New Roman"/>
          <w:b/>
          <w:sz w:val="24"/>
          <w:szCs w:val="24"/>
        </w:rPr>
      </w:pPr>
    </w:p>
    <w:p w14:paraId="5FACEA85" w14:textId="77777777" w:rsidR="005D4022" w:rsidRPr="005D4022" w:rsidRDefault="005D4022" w:rsidP="005D4022">
      <w:pPr>
        <w:pStyle w:val="Akapitzlist"/>
        <w:numPr>
          <w:ilvl w:val="0"/>
          <w:numId w:val="3"/>
        </w:numPr>
        <w:spacing w:after="60" w:line="360" w:lineRule="auto"/>
        <w:contextualSpacing w:val="0"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D4022">
        <w:rPr>
          <w:rFonts w:ascii="Times New Roman" w:hAnsi="Times New Roman" w:cs="Times New Roman"/>
          <w:b/>
          <w:sz w:val="28"/>
          <w:szCs w:val="24"/>
          <w:u w:val="single"/>
        </w:rPr>
        <w:t>Wytyczne – wymagania użytkownika pomieszczeń /droga mailowa/</w:t>
      </w:r>
    </w:p>
    <w:p w14:paraId="72C21E18" w14:textId="77777777" w:rsidR="001F28C9" w:rsidRDefault="001F28C9" w:rsidP="00DE57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5D32152" w14:textId="710BF4FA" w:rsidR="00DE5766" w:rsidRDefault="00DE5766" w:rsidP="00DE5766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Specyfikacja Dzieła:</w:t>
      </w:r>
    </w:p>
    <w:p w14:paraId="2FB2183D" w14:textId="77777777" w:rsidR="00DE5766" w:rsidRDefault="00DE5766" w:rsidP="00DE57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58A0A5" w14:textId="77777777" w:rsidR="00DE5766" w:rsidRDefault="00DE5766" w:rsidP="00DE5766">
      <w:pPr>
        <w:pStyle w:val="HTML-wstpniesformatowany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917B489" w14:textId="77777777" w:rsidR="00DE5766" w:rsidRDefault="00DE5766" w:rsidP="00DE5766">
      <w:pPr>
        <w:pStyle w:val="HTML-wstpniesformatowany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D759008" w14:textId="77777777" w:rsidR="00DE5766" w:rsidRDefault="00DE5766" w:rsidP="00DE5766">
      <w:pPr>
        <w:pStyle w:val="HTML-wstpniesformatowany"/>
        <w:jc w:val="both"/>
        <w:rPr>
          <w:lang w:val="pl-PL"/>
        </w:rPr>
      </w:pPr>
      <w:r>
        <w:rPr>
          <w:rFonts w:ascii="Times New Roman" w:eastAsia="Arial" w:hAnsi="Times New Roman" w:cs="Times New Roman"/>
          <w:bCs/>
          <w:sz w:val="24"/>
          <w:szCs w:val="24"/>
          <w:lang w:val="pl-PL" w:eastAsia="pl-PL"/>
        </w:rPr>
        <w:t>Opracowanie pt.:</w:t>
      </w:r>
      <w:r>
        <w:rPr>
          <w:rFonts w:ascii="Times New Roman" w:eastAsia="Arial" w:hAnsi="Times New Roman" w:cs="Times New Roman"/>
          <w:b/>
          <w:bCs/>
          <w:sz w:val="24"/>
          <w:szCs w:val="24"/>
          <w:lang w:val="pl-PL" w:eastAsia="pl-PL"/>
        </w:rPr>
        <w:t xml:space="preserve"> „Koncepcja modernizacji instalacji klimatyzacji w zakresie wielobranżowym dla pomieszczeń FII.3.05,06,09a-09e w budynku Wydziału Fizyki przy ul. Pasteura 5, etap 2”</w:t>
      </w:r>
    </w:p>
    <w:p w14:paraId="52237FD0" w14:textId="77777777" w:rsidR="00DE5766" w:rsidRDefault="00DE5766" w:rsidP="00DE5766">
      <w:pPr>
        <w:pStyle w:val="HTML-wstpniesformatowany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36EB209C" w14:textId="77777777" w:rsidR="00DE5766" w:rsidRDefault="00DE5766" w:rsidP="00DE5766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Zgodnie z wymaganiami Użytkownika (str. 2-3 Specyfikacji) zawartymi w informacjach mailowych </w:t>
      </w:r>
      <w:r>
        <w:rPr>
          <w:rFonts w:ascii="Times New Roman" w:hAnsi="Times New Roman" w:cs="Times New Roman"/>
          <w:sz w:val="24"/>
          <w:szCs w:val="24"/>
          <w:u w:val="single"/>
        </w:rPr>
        <w:t>koncepcja</w:t>
      </w:r>
      <w:r>
        <w:rPr>
          <w:rFonts w:ascii="Times New Roman" w:hAnsi="Times New Roman" w:cs="Times New Roman"/>
          <w:sz w:val="24"/>
          <w:szCs w:val="24"/>
        </w:rPr>
        <w:t xml:space="preserve"> zgodnie z propozycją umowy zawierała będzie:</w:t>
      </w:r>
    </w:p>
    <w:p w14:paraId="754ED689" w14:textId="77777777" w:rsidR="00DE5766" w:rsidRDefault="00DE5766" w:rsidP="00DE5766">
      <w:pPr>
        <w:pStyle w:val="Akapitzlist"/>
        <w:numPr>
          <w:ilvl w:val="0"/>
          <w:numId w:val="32"/>
        </w:num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>Rozwiązania techniczne i dobory elementów wentylacyjnych, klimatyzacyjnych, cieplnych, chłodniczych i automatyki dla spełnienia wymagań technologicznych i komfortu higieniczno-cieplnego pomieszczeń (Użytkownika).</w:t>
      </w:r>
    </w:p>
    <w:p w14:paraId="6C894C1D" w14:textId="77777777" w:rsidR="00DE5766" w:rsidRDefault="00DE5766" w:rsidP="00DE5766">
      <w:pPr>
        <w:pStyle w:val="Akapitzlist"/>
        <w:numPr>
          <w:ilvl w:val="0"/>
          <w:numId w:val="32"/>
        </w:num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>Opis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niezbędnych robót budowlanych towarzyszące powyższym zagadnieniom </w:t>
      </w:r>
    </w:p>
    <w:p w14:paraId="6A39E899" w14:textId="77777777" w:rsidR="00DE5766" w:rsidRDefault="00DE5766" w:rsidP="00DE5766">
      <w:pPr>
        <w:pStyle w:val="Akapitzlist"/>
        <w:numPr>
          <w:ilvl w:val="0"/>
          <w:numId w:val="32"/>
        </w:num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>Szacunek kosztów robót instalacyjno-budowlanych</w:t>
      </w:r>
    </w:p>
    <w:p w14:paraId="4A9D1D5B" w14:textId="77777777" w:rsidR="00DE5766" w:rsidRDefault="00DE5766" w:rsidP="00DE5766">
      <w:pPr>
        <w:pStyle w:val="Akapitzlist"/>
        <w:numPr>
          <w:ilvl w:val="0"/>
          <w:numId w:val="32"/>
        </w:num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Zaopiniowanie koncepcji przez Rzeczoznawcę ds. </w:t>
      </w:r>
      <w:proofErr w:type="gramStart"/>
      <w:r>
        <w:rPr>
          <w:rFonts w:ascii="Times New Roman" w:hAnsi="Times New Roman" w:cs="Times New Roman"/>
          <w:sz w:val="24"/>
          <w:szCs w:val="24"/>
        </w:rPr>
        <w:t>p.poż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7946AF7C" w14:textId="6A70C369" w:rsidR="00DE5766" w:rsidRDefault="00DE5766" w:rsidP="00DE5766">
      <w:pPr>
        <w:spacing w:after="0" w:line="240" w:lineRule="auto"/>
        <w:jc w:val="both"/>
        <w:rPr>
          <w:rFonts w:ascii="Times New Roman" w:eastAsia="Calibri" w:hAnsi="Times New Roman" w:cs="Arial"/>
          <w:b/>
          <w:bCs/>
          <w:sz w:val="24"/>
          <w:szCs w:val="24"/>
        </w:rPr>
      </w:pPr>
      <w:r w:rsidRPr="00DE5766">
        <w:rPr>
          <w:rFonts w:ascii="Times New Roman" w:eastAsia="Calibri" w:hAnsi="Times New Roman" w:cs="Arial"/>
          <w:b/>
          <w:bCs/>
          <w:sz w:val="24"/>
          <w:szCs w:val="24"/>
        </w:rPr>
        <w:t>Wymagania Użytkownika</w:t>
      </w:r>
    </w:p>
    <w:p w14:paraId="030578E7" w14:textId="77777777" w:rsidR="00DE5766" w:rsidRPr="00DE5766" w:rsidRDefault="00DE5766" w:rsidP="00DE5766">
      <w:pPr>
        <w:spacing w:after="0" w:line="240" w:lineRule="auto"/>
        <w:jc w:val="both"/>
        <w:rPr>
          <w:rFonts w:ascii="Times New Roman" w:eastAsia="Calibri" w:hAnsi="Times New Roman" w:cs="Arial"/>
          <w:b/>
          <w:bCs/>
          <w:sz w:val="24"/>
          <w:szCs w:val="24"/>
        </w:rPr>
      </w:pPr>
    </w:p>
    <w:p w14:paraId="396B6E36" w14:textId="77777777" w:rsidR="00DE5766" w:rsidRDefault="00DE5766" w:rsidP="00DE5766">
      <w:pPr>
        <w:pStyle w:val="Tekstpodstawowy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u w:val="single"/>
          <w:lang w:val="pl-PL"/>
        </w:rPr>
        <w:t xml:space="preserve">Dotyczy pomieszczeń: B3.05, B3.06, </w:t>
      </w:r>
      <w:proofErr w:type="gramStart"/>
      <w:r>
        <w:rPr>
          <w:rFonts w:ascii="Times New Roman" w:hAnsi="Times New Roman"/>
          <w:color w:val="000000"/>
          <w:sz w:val="24"/>
          <w:szCs w:val="24"/>
          <w:u w:val="single"/>
          <w:lang w:val="pl-PL"/>
        </w:rPr>
        <w:t>B3.09A,B</w:t>
      </w:r>
      <w:proofErr w:type="gramEnd"/>
      <w:r>
        <w:rPr>
          <w:rFonts w:ascii="Times New Roman" w:hAnsi="Times New Roman"/>
          <w:color w:val="000000"/>
          <w:sz w:val="24"/>
          <w:szCs w:val="24"/>
          <w:u w:val="single"/>
          <w:lang w:val="pl-PL"/>
        </w:rPr>
        <w:t>,C,D,E</w:t>
      </w:r>
    </w:p>
    <w:p w14:paraId="696FE056" w14:textId="77777777" w:rsidR="00DE5766" w:rsidRPr="00F03FBF" w:rsidRDefault="00DE5766" w:rsidP="00DE5766">
      <w:pPr>
        <w:pStyle w:val="Tekstpodstawowy"/>
        <w:numPr>
          <w:ilvl w:val="0"/>
          <w:numId w:val="33"/>
        </w:numPr>
        <w:tabs>
          <w:tab w:val="clear" w:pos="707"/>
          <w:tab w:val="left" w:pos="0"/>
        </w:tabs>
        <w:spacing w:after="0"/>
        <w:rPr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Podłączenie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pl-PL"/>
        </w:rPr>
        <w:t>klimakonwektorów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 do istniejącej instalacji </w:t>
      </w:r>
      <w:r>
        <w:rPr>
          <w:rFonts w:ascii="Times New Roman" w:hAnsi="Times New Roman"/>
          <w:sz w:val="24"/>
          <w:szCs w:val="24"/>
          <w:lang w:val="pl-PL"/>
        </w:rPr>
        <w:t xml:space="preserve">chłodu o parametrach </w:t>
      </w:r>
      <w:proofErr w:type="gramStart"/>
      <w:r>
        <w:rPr>
          <w:rFonts w:ascii="Times New Roman" w:hAnsi="Times New Roman"/>
          <w:sz w:val="24"/>
          <w:szCs w:val="24"/>
          <w:lang w:val="pl-PL"/>
        </w:rPr>
        <w:t xml:space="preserve">wody  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vertAlign w:val="subscript"/>
          <w:lang w:val="pl-PL"/>
        </w:rPr>
        <w:t>z</w:t>
      </w:r>
      <w:proofErr w:type="spellEnd"/>
      <w:proofErr w:type="gramEnd"/>
      <w:r>
        <w:rPr>
          <w:rFonts w:ascii="Times New Roman" w:hAnsi="Times New Roman"/>
          <w:sz w:val="24"/>
          <w:szCs w:val="24"/>
          <w:lang w:val="pl-PL"/>
        </w:rPr>
        <w:t>/</w:t>
      </w:r>
      <w:proofErr w:type="spellStart"/>
      <w:r>
        <w:rPr>
          <w:rFonts w:ascii="Times New Roman" w:hAnsi="Times New Roman"/>
          <w:sz w:val="24"/>
          <w:szCs w:val="24"/>
          <w:lang w:val="pl-PL"/>
        </w:rPr>
        <w:t>t</w:t>
      </w:r>
      <w:r>
        <w:rPr>
          <w:rFonts w:ascii="Times New Roman" w:hAnsi="Times New Roman"/>
          <w:sz w:val="24"/>
          <w:szCs w:val="24"/>
          <w:vertAlign w:val="subscript"/>
          <w:lang w:val="pl-PL"/>
        </w:rPr>
        <w:t>p</w:t>
      </w:r>
      <w:proofErr w:type="spellEnd"/>
      <w:r>
        <w:rPr>
          <w:rFonts w:ascii="Times New Roman" w:hAnsi="Times New Roman"/>
          <w:sz w:val="24"/>
          <w:szCs w:val="24"/>
          <w:lang w:val="pl-PL"/>
        </w:rPr>
        <w:t xml:space="preserve"> = 7/12</w:t>
      </w:r>
      <w:r>
        <w:rPr>
          <w:rFonts w:ascii="Times New Roman" w:hAnsi="Times New Roman"/>
          <w:sz w:val="24"/>
          <w:szCs w:val="24"/>
          <w:vertAlign w:val="superscript"/>
          <w:lang w:val="pl-PL"/>
        </w:rPr>
        <w:t>0</w:t>
      </w:r>
      <w:r>
        <w:rPr>
          <w:rFonts w:ascii="Times New Roman" w:hAnsi="Times New Roman"/>
          <w:sz w:val="24"/>
          <w:szCs w:val="24"/>
          <w:lang w:val="pl-PL"/>
        </w:rPr>
        <w:t>C.</w:t>
      </w:r>
    </w:p>
    <w:p w14:paraId="03FE3177" w14:textId="77777777" w:rsidR="00DE5766" w:rsidRDefault="00DE5766" w:rsidP="00DE5766">
      <w:pPr>
        <w:pStyle w:val="Tekstpodstawowy"/>
        <w:tabs>
          <w:tab w:val="left" w:pos="0"/>
        </w:tabs>
        <w:spacing w:after="0"/>
        <w:ind w:left="113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Zastosowanie indywidualnego klimatyzatora do pomieszczenia B3.09D zamiast istniejącej szafy klimatyzacji precyzyjnej.</w:t>
      </w:r>
    </w:p>
    <w:p w14:paraId="49BC5D20" w14:textId="77777777" w:rsidR="00DE5766" w:rsidRDefault="00DE5766" w:rsidP="00DE5766">
      <w:pPr>
        <w:pStyle w:val="Tekstpodstawowy"/>
        <w:numPr>
          <w:ilvl w:val="0"/>
          <w:numId w:val="33"/>
        </w:numPr>
        <w:tabs>
          <w:tab w:val="clear" w:pos="707"/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Utrzymanie temperatury 22 ± 3 ºC (19-25 ºC) w pomieszczeniach o następujących powierzchniach i przewidywanych zyskach ciepła. Możliwe jest uwzględnienie 90% podanych zysków, ponieważ nie wszystkie urządzenia pracują jednocześnie.</w:t>
      </w:r>
    </w:p>
    <w:p w14:paraId="5A4D659F" w14:textId="77777777" w:rsidR="00DE5766" w:rsidRPr="00F03FBF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color w:val="000000"/>
          <w:lang w:val="pl-PL"/>
        </w:rPr>
      </w:pPr>
    </w:p>
    <w:p w14:paraId="66406C29" w14:textId="77777777" w:rsidR="00DE5766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Zyski ciepła od urządzeń i przewidywalnej liczby osób w pomieszczeniach. Nie uwzględniają innych zysków np. z nasłonecznienia </w:t>
      </w:r>
      <w:r>
        <w:rPr>
          <w:rFonts w:ascii="Times New Roman" w:hAnsi="Times New Roman"/>
          <w:sz w:val="24"/>
          <w:szCs w:val="24"/>
          <w:lang w:val="pl-PL"/>
        </w:rPr>
        <w:t>ze względu na możliwość całkowitego zaciemnienia pomieszczeń</w:t>
      </w:r>
      <w:r>
        <w:rPr>
          <w:rFonts w:ascii="Times New Roman" w:hAnsi="Times New Roman"/>
          <w:color w:val="00B050"/>
          <w:sz w:val="24"/>
          <w:szCs w:val="24"/>
          <w:lang w:val="pl-PL"/>
        </w:rPr>
        <w:t>.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br/>
        <w:t>B3.05 – 33,50 m2 – 5,23 kW</w:t>
      </w:r>
    </w:p>
    <w:p w14:paraId="50825435" w14:textId="77777777" w:rsidR="00DE5766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B3.06 – 14,35 m</w:t>
      </w:r>
      <w:r>
        <w:rPr>
          <w:rFonts w:ascii="Times New Roman" w:hAnsi="Times New Roman"/>
          <w:color w:val="000000"/>
          <w:position w:val="7"/>
          <w:sz w:val="24"/>
          <w:szCs w:val="24"/>
          <w:lang w:val="pl-PL"/>
        </w:rPr>
        <w:t>2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 – 5,45 kW</w:t>
      </w:r>
    </w:p>
    <w:p w14:paraId="32E56400" w14:textId="77777777" w:rsidR="00DE5766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B3.09A – 21,87 m</w:t>
      </w:r>
      <w:r>
        <w:rPr>
          <w:rFonts w:ascii="Times New Roman" w:hAnsi="Times New Roman"/>
          <w:color w:val="000000"/>
          <w:position w:val="7"/>
          <w:sz w:val="24"/>
          <w:szCs w:val="24"/>
          <w:lang w:val="pl-PL"/>
        </w:rPr>
        <w:t>2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>– 7,2 kW</w:t>
      </w:r>
    </w:p>
    <w:p w14:paraId="253A1950" w14:textId="77777777" w:rsidR="00DE5766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B3.09B – 7,73 m</w:t>
      </w:r>
      <w:r>
        <w:rPr>
          <w:rFonts w:ascii="Times New Roman" w:hAnsi="Times New Roman"/>
          <w:color w:val="000000"/>
          <w:position w:val="7"/>
          <w:sz w:val="24"/>
          <w:szCs w:val="24"/>
          <w:lang w:val="pl-PL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>– 0,12 kW</w:t>
      </w:r>
    </w:p>
    <w:p w14:paraId="40E9C636" w14:textId="77777777" w:rsidR="00DE5766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B3.09C – 3,6 m</w:t>
      </w:r>
      <w:r>
        <w:rPr>
          <w:rFonts w:ascii="Times New Roman" w:hAnsi="Times New Roman"/>
          <w:color w:val="000000"/>
          <w:position w:val="7"/>
          <w:sz w:val="24"/>
          <w:szCs w:val="24"/>
          <w:lang w:val="pl-PL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– 0 kW </w:t>
      </w:r>
    </w:p>
    <w:p w14:paraId="6365EFA4" w14:textId="77777777" w:rsidR="00DE5766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B3.09D – 3,6 m</w:t>
      </w:r>
      <w:r>
        <w:rPr>
          <w:rFonts w:ascii="Times New Roman" w:hAnsi="Times New Roman"/>
          <w:color w:val="000000"/>
          <w:position w:val="7"/>
          <w:sz w:val="24"/>
          <w:szCs w:val="24"/>
          <w:lang w:val="pl-PL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>– 3,6 kW</w:t>
      </w:r>
    </w:p>
    <w:p w14:paraId="58A7413D" w14:textId="3943D76E" w:rsidR="00DE5766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rFonts w:ascii="Times New Roman" w:hAnsi="Times New Roman"/>
          <w:color w:val="000000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B3.09E – 20,38 m</w:t>
      </w:r>
      <w:r>
        <w:rPr>
          <w:rFonts w:ascii="Times New Roman" w:hAnsi="Times New Roman"/>
          <w:color w:val="000000"/>
          <w:position w:val="7"/>
          <w:sz w:val="24"/>
          <w:szCs w:val="24"/>
          <w:lang w:val="pl-PL"/>
        </w:rPr>
        <w:t xml:space="preserve">2 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>– 2,13 kW</w:t>
      </w:r>
    </w:p>
    <w:p w14:paraId="7AAC699B" w14:textId="77777777" w:rsidR="00DE5766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rFonts w:ascii="Times New Roman" w:hAnsi="Times New Roman"/>
          <w:color w:val="000000"/>
          <w:sz w:val="24"/>
          <w:szCs w:val="24"/>
          <w:lang w:val="pl-PL"/>
        </w:rPr>
      </w:pPr>
    </w:p>
    <w:p w14:paraId="05409C34" w14:textId="77777777" w:rsidR="00DE5766" w:rsidRDefault="00DE5766" w:rsidP="00DE5766">
      <w:pPr>
        <w:pStyle w:val="Tekstpodstawowy"/>
        <w:numPr>
          <w:ilvl w:val="0"/>
          <w:numId w:val="34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Nawiew powietrza z klimatyzacji nie może być skierowany bezpośrednio na stoły laboratoryjne </w:t>
      </w:r>
      <w:r>
        <w:rPr>
          <w:rFonts w:ascii="Times New Roman" w:hAnsi="Times New Roman"/>
          <w:sz w:val="24"/>
          <w:szCs w:val="24"/>
          <w:lang w:val="pl-PL"/>
        </w:rPr>
        <w:t>lub prędkość zanikająca powietrza w obrębie stołu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 </w:t>
      </w:r>
    </w:p>
    <w:p w14:paraId="1AB5396E" w14:textId="77777777" w:rsidR="00DE5766" w:rsidRDefault="00DE5766" w:rsidP="00DE5766">
      <w:pPr>
        <w:pStyle w:val="Tekstpodstawowy"/>
        <w:numPr>
          <w:ilvl w:val="0"/>
          <w:numId w:val="34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lastRenderedPageBreak/>
        <w:t>Zdalny system sterowania, podłączenie systemu monitoringu i powiadomienia SMS.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br/>
        <w:t xml:space="preserve">Sterowanie dla każdego pomieszczenia sprowadzone do BMS. Oddzielne sterowanie dla: B3.05, B3.06, B3.09d (pomieszczenie z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pl-PL"/>
        </w:rPr>
        <w:t>UPSami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 i systemem chłodzenia lasera), B3.09a+b (B3.09b jest przedsionkiem do B3.09a, więc wskazane są te same warunki) i B3.09e+c (B3.09c jest niewielkim pomieszczeniem połączonym z B3.09e).</w:t>
      </w:r>
      <w:r>
        <w:rPr>
          <w:rFonts w:ascii="Times New Roman" w:hAnsi="Times New Roman"/>
          <w:color w:val="000000"/>
          <w:sz w:val="24"/>
          <w:szCs w:val="24"/>
          <w:lang w:val="pl-PL"/>
        </w:rPr>
        <w:br/>
      </w:r>
      <w:proofErr w:type="gramStart"/>
      <w:r>
        <w:rPr>
          <w:rFonts w:ascii="Times New Roman" w:hAnsi="Times New Roman"/>
          <w:color w:val="000000"/>
          <w:sz w:val="24"/>
          <w:szCs w:val="24"/>
          <w:lang w:val="pl-PL"/>
        </w:rPr>
        <w:t>Powiadomienie  SMS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 w przypadku przekroczenia zakresów temperatury ustalonych dla pomieszczeń.</w:t>
      </w:r>
    </w:p>
    <w:p w14:paraId="3568EFD4" w14:textId="77777777" w:rsidR="00DE5766" w:rsidRPr="00F03FBF" w:rsidRDefault="00DE5766" w:rsidP="00DE5766">
      <w:pPr>
        <w:pStyle w:val="Tekstpodstawowy"/>
        <w:numPr>
          <w:ilvl w:val="0"/>
          <w:numId w:val="34"/>
        </w:numPr>
        <w:tabs>
          <w:tab w:val="clear" w:pos="707"/>
          <w:tab w:val="left" w:pos="0"/>
        </w:tabs>
        <w:spacing w:after="0"/>
        <w:rPr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 xml:space="preserve"> </w:t>
      </w:r>
      <w:bookmarkStart w:id="2" w:name="__DdeLink__2042_661218284"/>
      <w:r>
        <w:rPr>
          <w:rFonts w:ascii="Times New Roman" w:hAnsi="Times New Roman"/>
          <w:sz w:val="24"/>
          <w:szCs w:val="24"/>
          <w:lang w:val="pl-PL"/>
        </w:rPr>
        <w:t>Klasa czystości pomieszczenia D (potrzebny filtr antybakteryjny) – rodzaj filtra dobierze projektant na podstawie podanej klasy czystości</w:t>
      </w:r>
      <w:bookmarkEnd w:id="2"/>
    </w:p>
    <w:p w14:paraId="15C55AB4" w14:textId="77777777" w:rsidR="00DE5766" w:rsidRDefault="00DE5766" w:rsidP="00DE5766">
      <w:pPr>
        <w:pStyle w:val="Tekstpodstawowy"/>
        <w:numPr>
          <w:ilvl w:val="0"/>
          <w:numId w:val="34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Powietrze nawiewane z centrali wentylacyjnej. Sprawdzenie konieczności lokalnego podniesienia sprężu.</w:t>
      </w:r>
    </w:p>
    <w:p w14:paraId="4F357831" w14:textId="77777777" w:rsidR="00DE5766" w:rsidRDefault="00DE5766" w:rsidP="00DE5766">
      <w:pPr>
        <w:pStyle w:val="Tekstpodstawowy"/>
        <w:numPr>
          <w:ilvl w:val="0"/>
          <w:numId w:val="34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Hałas urządzeń ma być jak najniższy (optymalnie 40dB w strefie przebywania ludzi)</w:t>
      </w:r>
    </w:p>
    <w:p w14:paraId="5150D09B" w14:textId="77777777" w:rsidR="00DE5766" w:rsidRDefault="00DE5766" w:rsidP="00DE5766">
      <w:pPr>
        <w:pStyle w:val="Tekstpodstawowy"/>
        <w:numPr>
          <w:ilvl w:val="0"/>
          <w:numId w:val="34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Maksymalna redukcja wibracji, drgań własnych nowej instalacji i istniejących elementów w pomieszczeniu.</w:t>
      </w:r>
    </w:p>
    <w:p w14:paraId="245FBE3A" w14:textId="5EA090EC" w:rsidR="00DE5766" w:rsidRDefault="00DE5766" w:rsidP="00DE5766">
      <w:pPr>
        <w:pStyle w:val="Tekstpodstawowy"/>
        <w:tabs>
          <w:tab w:val="left" w:pos="0"/>
        </w:tabs>
        <w:ind w:left="1131"/>
        <w:rPr>
          <w:rFonts w:ascii="Times New Roman" w:hAnsi="Times New Roman"/>
          <w:color w:val="000000"/>
          <w:sz w:val="24"/>
          <w:szCs w:val="24"/>
          <w:lang w:val="pl-PL"/>
        </w:rPr>
      </w:pPr>
      <w:r>
        <w:rPr>
          <w:rFonts w:ascii="Times New Roman" w:hAnsi="Times New Roman"/>
          <w:color w:val="000000"/>
          <w:sz w:val="24"/>
          <w:szCs w:val="24"/>
          <w:lang w:val="pl-PL"/>
        </w:rPr>
        <w:t>Po sprawdzeniu możliwości zminimalizowania wibracji i hałasu od istniejących szaf klimatyzacji precyzyjnej, ze względu na ewentualne ich używanie tylko w razie awarii, zdecydowano nie wprowadzać zmian.</w:t>
      </w:r>
    </w:p>
    <w:p w14:paraId="6E39D5A5" w14:textId="77777777" w:rsidR="00DE5766" w:rsidRDefault="00DE5766" w:rsidP="00DE5766">
      <w:pPr>
        <w:pStyle w:val="Tekstpodstawowy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Dotyczy dodatkowych wymagań pomieszczenia B3.09A</w:t>
      </w:r>
    </w:p>
    <w:p w14:paraId="3BC6050A" w14:textId="77777777" w:rsidR="00DE5766" w:rsidRDefault="00DE5766" w:rsidP="00DE5766">
      <w:pPr>
        <w:pStyle w:val="Tekstpodstawowy"/>
        <w:numPr>
          <w:ilvl w:val="0"/>
          <w:numId w:val="35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Maksymalna redukcja wibracji drgań własnych nowej instalacji.</w:t>
      </w:r>
    </w:p>
    <w:p w14:paraId="36BC3244" w14:textId="77777777" w:rsidR="00DE5766" w:rsidRDefault="00DE5766" w:rsidP="00DE5766">
      <w:pPr>
        <w:pStyle w:val="Tekstpodstawowy"/>
        <w:numPr>
          <w:ilvl w:val="0"/>
          <w:numId w:val="35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Nawiew powietrza z klimatyzacji nie może być skierowany bezpośrednio na stół optyczny lub prędkość zanikająca powietrza w obrębie stołu. </w:t>
      </w:r>
    </w:p>
    <w:p w14:paraId="6CE1282D" w14:textId="77777777" w:rsidR="00DE5766" w:rsidRDefault="00DE5766" w:rsidP="00DE5766">
      <w:pPr>
        <w:pStyle w:val="Tekstpodstawowy"/>
        <w:numPr>
          <w:ilvl w:val="0"/>
          <w:numId w:val="35"/>
        </w:numPr>
        <w:tabs>
          <w:tab w:val="clear" w:pos="707"/>
          <w:tab w:val="left" w:pos="0"/>
        </w:tabs>
        <w:spacing w:after="0"/>
      </w:pPr>
      <w:r>
        <w:rPr>
          <w:rFonts w:ascii="Times New Roman" w:hAnsi="Times New Roman"/>
          <w:sz w:val="24"/>
          <w:szCs w:val="24"/>
          <w:lang w:val="pl-PL"/>
        </w:rPr>
        <w:t>Klasa czystości pomieszczenia D (filtr HEPA) – rodzaj filtra dobierze projektant na podstawie podanej klasy czystości.</w:t>
      </w:r>
      <w:r>
        <w:rPr>
          <w:rFonts w:ascii="Times New Roman" w:hAnsi="Times New Roman"/>
          <w:color w:val="00B050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Filtracja powietrza nawiewanego oraz obiegowego.</w:t>
      </w:r>
    </w:p>
    <w:p w14:paraId="14CF3F82" w14:textId="77777777" w:rsidR="00DE5766" w:rsidRDefault="00DE5766" w:rsidP="00DE5766">
      <w:pPr>
        <w:pStyle w:val="Tekstpodstawowy"/>
        <w:numPr>
          <w:ilvl w:val="0"/>
          <w:numId w:val="35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Wymiana obecnego sufitu podwieszanego na sufit niepylący.</w:t>
      </w:r>
    </w:p>
    <w:p w14:paraId="6DC42D20" w14:textId="77777777" w:rsidR="00DE5766" w:rsidRDefault="00DE5766" w:rsidP="00DE5766">
      <w:pPr>
        <w:pStyle w:val="Tekstpodstawowy"/>
        <w:numPr>
          <w:ilvl w:val="0"/>
          <w:numId w:val="35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Wymagane nadciśnienie w pomieszczeniu.</w:t>
      </w:r>
    </w:p>
    <w:p w14:paraId="1A0408BB" w14:textId="77777777" w:rsidR="00DE5766" w:rsidRDefault="00DE5766" w:rsidP="00DE5766">
      <w:pPr>
        <w:pStyle w:val="Tekstpodstawowy"/>
        <w:numPr>
          <w:ilvl w:val="0"/>
          <w:numId w:val="35"/>
        </w:numPr>
        <w:tabs>
          <w:tab w:val="clear" w:pos="707"/>
          <w:tab w:val="left" w:pos="0"/>
        </w:tabs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Instalacja nawilżania dla laboratorium B3.09a </w:t>
      </w:r>
    </w:p>
    <w:p w14:paraId="27CFBB30" w14:textId="77777777" w:rsidR="00DE5766" w:rsidRPr="00F03FBF" w:rsidRDefault="00DE5766" w:rsidP="00DE5766">
      <w:pPr>
        <w:pStyle w:val="Tekstpodstawowy"/>
        <w:tabs>
          <w:tab w:val="left" w:pos="0"/>
        </w:tabs>
        <w:spacing w:after="0"/>
        <w:ind w:left="2151"/>
        <w:rPr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Wilgotność 40-60% utrzymywana za pomocą niezależnego od klimatyzacji nawilżacza; zastosowanie wody demineralizowanej w celu z</w:t>
      </w:r>
      <w:r>
        <w:rPr>
          <w:rFonts w:ascii="Times New Roman" w:hAnsi="Times New Roman"/>
          <w:sz w:val="24"/>
          <w:szCs w:val="24"/>
          <w:u w:val="single"/>
          <w:lang w:val="pl-PL"/>
        </w:rPr>
        <w:t>abezpieczenia przed osadzaniem minerałów rozpuszczonych w wodzie na układzie optycznym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14:paraId="50E4A279" w14:textId="77777777" w:rsidR="00DE5766" w:rsidRDefault="00DE5766" w:rsidP="00DE5766">
      <w:pPr>
        <w:pStyle w:val="Tekstpodstawowy"/>
        <w:tabs>
          <w:tab w:val="left" w:pos="0"/>
        </w:tabs>
        <w:ind w:left="1131"/>
        <w:rPr>
          <w:rFonts w:ascii="Times New Roman" w:hAnsi="Times New Roman"/>
          <w:sz w:val="24"/>
          <w:szCs w:val="24"/>
          <w:lang w:val="pl-PL"/>
        </w:rPr>
      </w:pPr>
    </w:p>
    <w:p w14:paraId="0DF82F70" w14:textId="77777777" w:rsidR="00DE5766" w:rsidRDefault="00DE5766" w:rsidP="00DE5766">
      <w:pPr>
        <w:pStyle w:val="Tekstpodstawowy"/>
        <w:tabs>
          <w:tab w:val="left" w:pos="0"/>
        </w:tabs>
        <w:spacing w:after="0" w:line="240" w:lineRule="auto"/>
        <w:ind w:left="1131"/>
        <w:rPr>
          <w:rFonts w:ascii="Times New Roman" w:hAnsi="Times New Roman"/>
          <w:sz w:val="24"/>
          <w:szCs w:val="24"/>
          <w:lang w:val="pl-PL"/>
        </w:rPr>
      </w:pPr>
    </w:p>
    <w:p w14:paraId="486EEE31" w14:textId="77777777" w:rsidR="00DE5766" w:rsidRDefault="00DE5766" w:rsidP="00B77BA3">
      <w:pPr>
        <w:rPr>
          <w:rFonts w:ascii="Arial" w:hAnsi="Arial" w:cs="Arial"/>
          <w:b/>
          <w:sz w:val="20"/>
        </w:rPr>
      </w:pPr>
    </w:p>
    <w:sectPr w:rsidR="00DE5766" w:rsidSect="001F28C9">
      <w:footerReference w:type="default" r:id="rId9"/>
      <w:pgSz w:w="11906" w:h="16838"/>
      <w:pgMar w:top="709" w:right="1417" w:bottom="1276" w:left="1417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46212" w14:textId="77777777" w:rsidR="00B67472" w:rsidRDefault="00B67472" w:rsidP="00AF0D5E">
      <w:pPr>
        <w:spacing w:after="0" w:line="240" w:lineRule="auto"/>
      </w:pPr>
      <w:r>
        <w:separator/>
      </w:r>
    </w:p>
  </w:endnote>
  <w:endnote w:type="continuationSeparator" w:id="0">
    <w:p w14:paraId="675F8308" w14:textId="77777777" w:rsidR="00B67472" w:rsidRDefault="00B67472" w:rsidP="00AF0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mbria"/>
    <w:charset w:val="EE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7227559"/>
      <w:docPartObj>
        <w:docPartGallery w:val="Page Numbers (Bottom of Page)"/>
        <w:docPartUnique/>
      </w:docPartObj>
    </w:sdtPr>
    <w:sdtEndPr/>
    <w:sdtContent>
      <w:p w14:paraId="7C706C90" w14:textId="62415755" w:rsidR="001F28C9" w:rsidRDefault="001F28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51B017" w14:textId="77777777" w:rsidR="001F28C9" w:rsidRDefault="001F28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927FE" w14:textId="77777777" w:rsidR="00B67472" w:rsidRDefault="00B67472" w:rsidP="00AF0D5E">
      <w:pPr>
        <w:spacing w:after="0" w:line="240" w:lineRule="auto"/>
      </w:pPr>
      <w:r>
        <w:separator/>
      </w:r>
    </w:p>
  </w:footnote>
  <w:footnote w:type="continuationSeparator" w:id="0">
    <w:p w14:paraId="3042E3ED" w14:textId="77777777" w:rsidR="00B67472" w:rsidRDefault="00B67472" w:rsidP="00AF0D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71E"/>
    <w:multiLevelType w:val="hybridMultilevel"/>
    <w:tmpl w:val="D8FAB276"/>
    <w:lvl w:ilvl="0" w:tplc="A1EA06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7259D8"/>
    <w:multiLevelType w:val="hybridMultilevel"/>
    <w:tmpl w:val="AA0C05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97DB7"/>
    <w:multiLevelType w:val="hybridMultilevel"/>
    <w:tmpl w:val="4E103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97FC1"/>
    <w:multiLevelType w:val="multilevel"/>
    <w:tmpl w:val="D368DB2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4" w15:restartNumberingAfterBreak="0">
    <w:nsid w:val="0B4E72C3"/>
    <w:multiLevelType w:val="hybridMultilevel"/>
    <w:tmpl w:val="FD900468"/>
    <w:lvl w:ilvl="0" w:tplc="6EF2A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76B8B"/>
    <w:multiLevelType w:val="hybridMultilevel"/>
    <w:tmpl w:val="674C36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3C6714"/>
    <w:multiLevelType w:val="hybridMultilevel"/>
    <w:tmpl w:val="7966D1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402E1"/>
    <w:multiLevelType w:val="hybridMultilevel"/>
    <w:tmpl w:val="601A3C34"/>
    <w:lvl w:ilvl="0" w:tplc="84C4BC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C3DBE"/>
    <w:multiLevelType w:val="hybridMultilevel"/>
    <w:tmpl w:val="642EAE88"/>
    <w:lvl w:ilvl="0" w:tplc="29F0640C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9468CD"/>
    <w:multiLevelType w:val="multilevel"/>
    <w:tmpl w:val="642EAE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D4CD8"/>
    <w:multiLevelType w:val="hybridMultilevel"/>
    <w:tmpl w:val="860E4714"/>
    <w:lvl w:ilvl="0" w:tplc="A1EA0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17D96"/>
    <w:multiLevelType w:val="hybridMultilevel"/>
    <w:tmpl w:val="642EAE88"/>
    <w:lvl w:ilvl="0" w:tplc="29F0640C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7562F"/>
    <w:multiLevelType w:val="hybridMultilevel"/>
    <w:tmpl w:val="7E98F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C15B3"/>
    <w:multiLevelType w:val="hybridMultilevel"/>
    <w:tmpl w:val="09986A60"/>
    <w:lvl w:ilvl="0" w:tplc="6EF2A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A95A4C"/>
    <w:multiLevelType w:val="hybridMultilevel"/>
    <w:tmpl w:val="57FCD8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E826AB"/>
    <w:multiLevelType w:val="hybridMultilevel"/>
    <w:tmpl w:val="A7340DB4"/>
    <w:lvl w:ilvl="0" w:tplc="A0A67A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C54B00"/>
    <w:multiLevelType w:val="hybridMultilevel"/>
    <w:tmpl w:val="FE6044E2"/>
    <w:lvl w:ilvl="0" w:tplc="A1EA0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407597"/>
    <w:multiLevelType w:val="hybridMultilevel"/>
    <w:tmpl w:val="A66865A0"/>
    <w:lvl w:ilvl="0" w:tplc="734217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6F53CA1"/>
    <w:multiLevelType w:val="hybridMultilevel"/>
    <w:tmpl w:val="3604A3BA"/>
    <w:lvl w:ilvl="0" w:tplc="A1EA0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2597D"/>
    <w:multiLevelType w:val="hybridMultilevel"/>
    <w:tmpl w:val="B140724C"/>
    <w:lvl w:ilvl="0" w:tplc="A1EA0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408EC"/>
    <w:multiLevelType w:val="hybridMultilevel"/>
    <w:tmpl w:val="0DB8AEE6"/>
    <w:lvl w:ilvl="0" w:tplc="6EF2A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F52C4"/>
    <w:multiLevelType w:val="hybridMultilevel"/>
    <w:tmpl w:val="B3C069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0B3092"/>
    <w:multiLevelType w:val="hybridMultilevel"/>
    <w:tmpl w:val="08F29D46"/>
    <w:lvl w:ilvl="0" w:tplc="A1EA06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1EA061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62459"/>
    <w:multiLevelType w:val="hybridMultilevel"/>
    <w:tmpl w:val="404E66B6"/>
    <w:lvl w:ilvl="0" w:tplc="6EF2AE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0448B"/>
    <w:multiLevelType w:val="hybridMultilevel"/>
    <w:tmpl w:val="642EAE88"/>
    <w:lvl w:ilvl="0" w:tplc="29F0640C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652326"/>
    <w:multiLevelType w:val="hybridMultilevel"/>
    <w:tmpl w:val="8C9CA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7D0746"/>
    <w:multiLevelType w:val="hybridMultilevel"/>
    <w:tmpl w:val="4E103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DC4323"/>
    <w:multiLevelType w:val="hybridMultilevel"/>
    <w:tmpl w:val="95F0A4E2"/>
    <w:lvl w:ilvl="0" w:tplc="A1EA0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809A1"/>
    <w:multiLevelType w:val="multilevel"/>
    <w:tmpl w:val="1C2C157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AAD486E"/>
    <w:multiLevelType w:val="multilevel"/>
    <w:tmpl w:val="642EAE8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16F2C"/>
    <w:multiLevelType w:val="hybridMultilevel"/>
    <w:tmpl w:val="526A1E18"/>
    <w:lvl w:ilvl="0" w:tplc="A1EA06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27A1604"/>
    <w:multiLevelType w:val="multilevel"/>
    <w:tmpl w:val="9DD0DDC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081A17"/>
    <w:multiLevelType w:val="hybridMultilevel"/>
    <w:tmpl w:val="5308BCE4"/>
    <w:lvl w:ilvl="0" w:tplc="A1EA0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1A6D4B"/>
    <w:multiLevelType w:val="multilevel"/>
    <w:tmpl w:val="69DA326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BEB3C87"/>
    <w:multiLevelType w:val="hybridMultilevel"/>
    <w:tmpl w:val="7E842EC6"/>
    <w:lvl w:ilvl="0" w:tplc="A1EA06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CD1FBA"/>
    <w:multiLevelType w:val="hybridMultilevel"/>
    <w:tmpl w:val="CDBADF1C"/>
    <w:lvl w:ilvl="0" w:tplc="A1EA06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1250668">
    <w:abstractNumId w:val="21"/>
  </w:num>
  <w:num w:numId="2" w16cid:durableId="1525052827">
    <w:abstractNumId w:val="12"/>
  </w:num>
  <w:num w:numId="3" w16cid:durableId="1857770007">
    <w:abstractNumId w:val="26"/>
  </w:num>
  <w:num w:numId="4" w16cid:durableId="620694591">
    <w:abstractNumId w:val="7"/>
  </w:num>
  <w:num w:numId="5" w16cid:durableId="1101221502">
    <w:abstractNumId w:val="15"/>
  </w:num>
  <w:num w:numId="6" w16cid:durableId="1155948526">
    <w:abstractNumId w:val="1"/>
  </w:num>
  <w:num w:numId="7" w16cid:durableId="1776750884">
    <w:abstractNumId w:val="5"/>
  </w:num>
  <w:num w:numId="8" w16cid:durableId="393621168">
    <w:abstractNumId w:val="27"/>
  </w:num>
  <w:num w:numId="9" w16cid:durableId="548035561">
    <w:abstractNumId w:val="25"/>
  </w:num>
  <w:num w:numId="10" w16cid:durableId="2146776050">
    <w:abstractNumId w:val="18"/>
  </w:num>
  <w:num w:numId="11" w16cid:durableId="1522744905">
    <w:abstractNumId w:val="35"/>
  </w:num>
  <w:num w:numId="12" w16cid:durableId="2065252857">
    <w:abstractNumId w:val="34"/>
  </w:num>
  <w:num w:numId="13" w16cid:durableId="107506155">
    <w:abstractNumId w:val="17"/>
  </w:num>
  <w:num w:numId="14" w16cid:durableId="1477070010">
    <w:abstractNumId w:val="32"/>
  </w:num>
  <w:num w:numId="15" w16cid:durableId="649555037">
    <w:abstractNumId w:val="16"/>
  </w:num>
  <w:num w:numId="16" w16cid:durableId="906964398">
    <w:abstractNumId w:val="19"/>
  </w:num>
  <w:num w:numId="17" w16cid:durableId="1227455076">
    <w:abstractNumId w:val="14"/>
  </w:num>
  <w:num w:numId="18" w16cid:durableId="731465184">
    <w:abstractNumId w:val="13"/>
  </w:num>
  <w:num w:numId="19" w16cid:durableId="1705515216">
    <w:abstractNumId w:val="20"/>
  </w:num>
  <w:num w:numId="20" w16cid:durableId="411044405">
    <w:abstractNumId w:val="24"/>
  </w:num>
  <w:num w:numId="21" w16cid:durableId="1865943087">
    <w:abstractNumId w:val="11"/>
  </w:num>
  <w:num w:numId="22" w16cid:durableId="1366101716">
    <w:abstractNumId w:val="8"/>
  </w:num>
  <w:num w:numId="23" w16cid:durableId="831139362">
    <w:abstractNumId w:val="4"/>
  </w:num>
  <w:num w:numId="24" w16cid:durableId="553009481">
    <w:abstractNumId w:val="23"/>
  </w:num>
  <w:num w:numId="25" w16cid:durableId="1407845177">
    <w:abstractNumId w:val="9"/>
  </w:num>
  <w:num w:numId="26" w16cid:durableId="13700433">
    <w:abstractNumId w:val="22"/>
  </w:num>
  <w:num w:numId="27" w16cid:durableId="721712573">
    <w:abstractNumId w:val="29"/>
  </w:num>
  <w:num w:numId="28" w16cid:durableId="1235243770">
    <w:abstractNumId w:val="0"/>
  </w:num>
  <w:num w:numId="29" w16cid:durableId="1086728589">
    <w:abstractNumId w:val="30"/>
  </w:num>
  <w:num w:numId="30" w16cid:durableId="1060782836">
    <w:abstractNumId w:val="2"/>
  </w:num>
  <w:num w:numId="31" w16cid:durableId="1519538699">
    <w:abstractNumId w:val="6"/>
  </w:num>
  <w:num w:numId="32" w16cid:durableId="1150488215">
    <w:abstractNumId w:val="31"/>
  </w:num>
  <w:num w:numId="33" w16cid:durableId="147938819">
    <w:abstractNumId w:val="33"/>
  </w:num>
  <w:num w:numId="34" w16cid:durableId="2145467394">
    <w:abstractNumId w:val="28"/>
  </w:num>
  <w:num w:numId="35" w16cid:durableId="627509356">
    <w:abstractNumId w:val="3"/>
  </w:num>
  <w:num w:numId="36" w16cid:durableId="19212139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A11"/>
    <w:rsid w:val="00001841"/>
    <w:rsid w:val="00031FB9"/>
    <w:rsid w:val="00054EF5"/>
    <w:rsid w:val="000750F4"/>
    <w:rsid w:val="00084F4D"/>
    <w:rsid w:val="000B6925"/>
    <w:rsid w:val="000C50A9"/>
    <w:rsid w:val="000D691A"/>
    <w:rsid w:val="000E0EBF"/>
    <w:rsid w:val="000E13E4"/>
    <w:rsid w:val="0010409B"/>
    <w:rsid w:val="00115B12"/>
    <w:rsid w:val="001162DC"/>
    <w:rsid w:val="001176C4"/>
    <w:rsid w:val="00123B66"/>
    <w:rsid w:val="00156465"/>
    <w:rsid w:val="00163C00"/>
    <w:rsid w:val="00171A5C"/>
    <w:rsid w:val="001A4F1C"/>
    <w:rsid w:val="001C4DAA"/>
    <w:rsid w:val="001C51CF"/>
    <w:rsid w:val="001D24EE"/>
    <w:rsid w:val="001F28C9"/>
    <w:rsid w:val="00235093"/>
    <w:rsid w:val="002620D3"/>
    <w:rsid w:val="00262246"/>
    <w:rsid w:val="00285349"/>
    <w:rsid w:val="00286B79"/>
    <w:rsid w:val="00294D7F"/>
    <w:rsid w:val="002A17F9"/>
    <w:rsid w:val="002B29DF"/>
    <w:rsid w:val="002B4705"/>
    <w:rsid w:val="002B4E1A"/>
    <w:rsid w:val="002E3E59"/>
    <w:rsid w:val="003226D7"/>
    <w:rsid w:val="003226EA"/>
    <w:rsid w:val="00336C29"/>
    <w:rsid w:val="00370707"/>
    <w:rsid w:val="00372803"/>
    <w:rsid w:val="00380E35"/>
    <w:rsid w:val="00385315"/>
    <w:rsid w:val="00387288"/>
    <w:rsid w:val="00394B46"/>
    <w:rsid w:val="003A5863"/>
    <w:rsid w:val="003A5AF3"/>
    <w:rsid w:val="003B28F9"/>
    <w:rsid w:val="003C05DB"/>
    <w:rsid w:val="003C3DAC"/>
    <w:rsid w:val="003C5242"/>
    <w:rsid w:val="003D073E"/>
    <w:rsid w:val="003D4EDF"/>
    <w:rsid w:val="003E43CE"/>
    <w:rsid w:val="003F1AC0"/>
    <w:rsid w:val="003F4208"/>
    <w:rsid w:val="00432308"/>
    <w:rsid w:val="0046185E"/>
    <w:rsid w:val="0047588B"/>
    <w:rsid w:val="0048608E"/>
    <w:rsid w:val="004A108F"/>
    <w:rsid w:val="004A320A"/>
    <w:rsid w:val="004A4548"/>
    <w:rsid w:val="004B255F"/>
    <w:rsid w:val="004B5DE2"/>
    <w:rsid w:val="004C01C7"/>
    <w:rsid w:val="004D2C23"/>
    <w:rsid w:val="004E48F3"/>
    <w:rsid w:val="004F1C06"/>
    <w:rsid w:val="004F1DC8"/>
    <w:rsid w:val="00504C10"/>
    <w:rsid w:val="00530356"/>
    <w:rsid w:val="005568C2"/>
    <w:rsid w:val="005634EF"/>
    <w:rsid w:val="00563E32"/>
    <w:rsid w:val="00576043"/>
    <w:rsid w:val="005815EA"/>
    <w:rsid w:val="00584A10"/>
    <w:rsid w:val="00596106"/>
    <w:rsid w:val="005B632D"/>
    <w:rsid w:val="005C55B0"/>
    <w:rsid w:val="005C6CD2"/>
    <w:rsid w:val="005D1A11"/>
    <w:rsid w:val="005D4022"/>
    <w:rsid w:val="00603485"/>
    <w:rsid w:val="00606B36"/>
    <w:rsid w:val="00614F42"/>
    <w:rsid w:val="00616487"/>
    <w:rsid w:val="00620359"/>
    <w:rsid w:val="00620777"/>
    <w:rsid w:val="00624BBB"/>
    <w:rsid w:val="00630177"/>
    <w:rsid w:val="006473E1"/>
    <w:rsid w:val="00651270"/>
    <w:rsid w:val="0065167A"/>
    <w:rsid w:val="00687D30"/>
    <w:rsid w:val="00691260"/>
    <w:rsid w:val="00693288"/>
    <w:rsid w:val="006A5B43"/>
    <w:rsid w:val="006B04A2"/>
    <w:rsid w:val="006C46A4"/>
    <w:rsid w:val="006F19E6"/>
    <w:rsid w:val="007165B9"/>
    <w:rsid w:val="00740FC9"/>
    <w:rsid w:val="007438A4"/>
    <w:rsid w:val="00757084"/>
    <w:rsid w:val="00764132"/>
    <w:rsid w:val="00777D9D"/>
    <w:rsid w:val="00783179"/>
    <w:rsid w:val="00797124"/>
    <w:rsid w:val="007A6928"/>
    <w:rsid w:val="007B22DA"/>
    <w:rsid w:val="007B6598"/>
    <w:rsid w:val="007C2238"/>
    <w:rsid w:val="007C44DA"/>
    <w:rsid w:val="007E5237"/>
    <w:rsid w:val="007E7E7D"/>
    <w:rsid w:val="0080090A"/>
    <w:rsid w:val="00811942"/>
    <w:rsid w:val="00812012"/>
    <w:rsid w:val="00821DB7"/>
    <w:rsid w:val="00823239"/>
    <w:rsid w:val="00843758"/>
    <w:rsid w:val="008516C7"/>
    <w:rsid w:val="00852741"/>
    <w:rsid w:val="008621B3"/>
    <w:rsid w:val="008635B6"/>
    <w:rsid w:val="008C1817"/>
    <w:rsid w:val="008C1AEA"/>
    <w:rsid w:val="008C2754"/>
    <w:rsid w:val="008C42A6"/>
    <w:rsid w:val="008E5CD2"/>
    <w:rsid w:val="008F0E05"/>
    <w:rsid w:val="008F6C74"/>
    <w:rsid w:val="008F79EF"/>
    <w:rsid w:val="00907C81"/>
    <w:rsid w:val="00933949"/>
    <w:rsid w:val="009508C1"/>
    <w:rsid w:val="00956654"/>
    <w:rsid w:val="0096532A"/>
    <w:rsid w:val="0097110A"/>
    <w:rsid w:val="009A7D70"/>
    <w:rsid w:val="009B25F5"/>
    <w:rsid w:val="009B61BD"/>
    <w:rsid w:val="009C47D6"/>
    <w:rsid w:val="009E502B"/>
    <w:rsid w:val="009E7D8F"/>
    <w:rsid w:val="00A01003"/>
    <w:rsid w:val="00A050EE"/>
    <w:rsid w:val="00A17B57"/>
    <w:rsid w:val="00A36710"/>
    <w:rsid w:val="00A45C8E"/>
    <w:rsid w:val="00A525FA"/>
    <w:rsid w:val="00A54BD8"/>
    <w:rsid w:val="00A6648F"/>
    <w:rsid w:val="00A87D05"/>
    <w:rsid w:val="00A935E4"/>
    <w:rsid w:val="00AA0CF6"/>
    <w:rsid w:val="00AB2C89"/>
    <w:rsid w:val="00AC7342"/>
    <w:rsid w:val="00AD57D3"/>
    <w:rsid w:val="00AE0A96"/>
    <w:rsid w:val="00AE74D5"/>
    <w:rsid w:val="00AF0D5E"/>
    <w:rsid w:val="00AF4A5A"/>
    <w:rsid w:val="00B00AE3"/>
    <w:rsid w:val="00B06CDB"/>
    <w:rsid w:val="00B2069B"/>
    <w:rsid w:val="00B310F7"/>
    <w:rsid w:val="00B36191"/>
    <w:rsid w:val="00B61F4B"/>
    <w:rsid w:val="00B67472"/>
    <w:rsid w:val="00B7296A"/>
    <w:rsid w:val="00B77BA3"/>
    <w:rsid w:val="00B80302"/>
    <w:rsid w:val="00B81BFA"/>
    <w:rsid w:val="00B82F5D"/>
    <w:rsid w:val="00B866F8"/>
    <w:rsid w:val="00BB39A0"/>
    <w:rsid w:val="00BC40C4"/>
    <w:rsid w:val="00C06A7F"/>
    <w:rsid w:val="00C1261C"/>
    <w:rsid w:val="00C23A7F"/>
    <w:rsid w:val="00C425C5"/>
    <w:rsid w:val="00C43EAE"/>
    <w:rsid w:val="00C82596"/>
    <w:rsid w:val="00CA52A1"/>
    <w:rsid w:val="00CD005B"/>
    <w:rsid w:val="00CD1E37"/>
    <w:rsid w:val="00CD2DAB"/>
    <w:rsid w:val="00CD5A4C"/>
    <w:rsid w:val="00CD6652"/>
    <w:rsid w:val="00CE4C4D"/>
    <w:rsid w:val="00CE6CA0"/>
    <w:rsid w:val="00CE6FCD"/>
    <w:rsid w:val="00CF04C7"/>
    <w:rsid w:val="00D073C9"/>
    <w:rsid w:val="00D16ECD"/>
    <w:rsid w:val="00D21357"/>
    <w:rsid w:val="00D37B35"/>
    <w:rsid w:val="00D37C56"/>
    <w:rsid w:val="00D41AF8"/>
    <w:rsid w:val="00D52116"/>
    <w:rsid w:val="00D53D29"/>
    <w:rsid w:val="00D64A0A"/>
    <w:rsid w:val="00D67256"/>
    <w:rsid w:val="00D84396"/>
    <w:rsid w:val="00D86A3D"/>
    <w:rsid w:val="00DA273B"/>
    <w:rsid w:val="00DA5E10"/>
    <w:rsid w:val="00DB1227"/>
    <w:rsid w:val="00DD6FD0"/>
    <w:rsid w:val="00DE5766"/>
    <w:rsid w:val="00DF2C9D"/>
    <w:rsid w:val="00E0032E"/>
    <w:rsid w:val="00E01388"/>
    <w:rsid w:val="00E11E06"/>
    <w:rsid w:val="00E370AB"/>
    <w:rsid w:val="00E42775"/>
    <w:rsid w:val="00E5325B"/>
    <w:rsid w:val="00E80D29"/>
    <w:rsid w:val="00E93B19"/>
    <w:rsid w:val="00EA1FDD"/>
    <w:rsid w:val="00EB02FA"/>
    <w:rsid w:val="00ED1251"/>
    <w:rsid w:val="00F03FBF"/>
    <w:rsid w:val="00F17D8D"/>
    <w:rsid w:val="00F233F5"/>
    <w:rsid w:val="00F244D9"/>
    <w:rsid w:val="00F35ED9"/>
    <w:rsid w:val="00F36481"/>
    <w:rsid w:val="00F43D36"/>
    <w:rsid w:val="00F446E2"/>
    <w:rsid w:val="00F506CB"/>
    <w:rsid w:val="00F677E2"/>
    <w:rsid w:val="00FB3CCB"/>
    <w:rsid w:val="00FC17CE"/>
    <w:rsid w:val="00FC3D7F"/>
    <w:rsid w:val="00FC68BF"/>
    <w:rsid w:val="00FF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01FD36A"/>
  <w15:chartTrackingRefBased/>
  <w15:docId w15:val="{B65302EC-2237-4632-B394-892276C44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3226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1A1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0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D5E"/>
  </w:style>
  <w:style w:type="paragraph" w:styleId="Stopka">
    <w:name w:val="footer"/>
    <w:basedOn w:val="Normalny"/>
    <w:link w:val="StopkaZnak"/>
    <w:uiPriority w:val="99"/>
    <w:unhideWhenUsed/>
    <w:rsid w:val="00AF0D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D5E"/>
  </w:style>
  <w:style w:type="table" w:styleId="Tabela-Siatka">
    <w:name w:val="Table Grid"/>
    <w:basedOn w:val="Standardowy"/>
    <w:uiPriority w:val="39"/>
    <w:rsid w:val="00CE4C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B2C89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226E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43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43C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43CE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qFormat/>
    <w:rsid w:val="00DE57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DE5766"/>
    <w:rPr>
      <w:rFonts w:ascii="Courier New" w:eastAsia="Times New Roman" w:hAnsi="Courier New" w:cs="Courier New"/>
      <w:sz w:val="20"/>
      <w:szCs w:val="20"/>
      <w:lang w:val="en-US"/>
    </w:rPr>
  </w:style>
  <w:style w:type="paragraph" w:styleId="Tekstpodstawowy">
    <w:name w:val="Body Text"/>
    <w:basedOn w:val="Normalny"/>
    <w:link w:val="TekstpodstawowyZnak"/>
    <w:rsid w:val="00DE5766"/>
    <w:pPr>
      <w:spacing w:after="140" w:line="288" w:lineRule="auto"/>
    </w:pPr>
    <w:rPr>
      <w:rFonts w:ascii="Calibri" w:eastAsia="Calibri" w:hAnsi="Calibri" w:cs="Arial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DE5766"/>
    <w:rPr>
      <w:rFonts w:ascii="Calibri" w:eastAsia="Calibri" w:hAnsi="Calibri" w:cs="Arial"/>
      <w:lang w:val="en-US"/>
    </w:rPr>
  </w:style>
  <w:style w:type="paragraph" w:styleId="Bezodstpw">
    <w:name w:val="No Spacing"/>
    <w:uiPriority w:val="1"/>
    <w:qFormat/>
    <w:rsid w:val="009E50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0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22</Pages>
  <Words>4656</Words>
  <Characters>27941</Characters>
  <Application>Microsoft Office Word</Application>
  <DocSecurity>0</DocSecurity>
  <Lines>232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Karwas</dc:creator>
  <cp:keywords/>
  <dc:description/>
  <cp:lastModifiedBy>Czarny</cp:lastModifiedBy>
  <cp:revision>41</cp:revision>
  <cp:lastPrinted>2022-04-07T08:32:00Z</cp:lastPrinted>
  <dcterms:created xsi:type="dcterms:W3CDTF">2021-03-06T14:45:00Z</dcterms:created>
  <dcterms:modified xsi:type="dcterms:W3CDTF">2022-04-12T07:06:00Z</dcterms:modified>
</cp:coreProperties>
</file>